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388"/>
        <w:gridCol w:w="347"/>
        <w:gridCol w:w="33"/>
        <w:gridCol w:w="1389"/>
        <w:gridCol w:w="172"/>
        <w:gridCol w:w="892"/>
        <w:gridCol w:w="280"/>
        <w:gridCol w:w="78"/>
        <w:gridCol w:w="534"/>
        <w:gridCol w:w="194"/>
        <w:gridCol w:w="699"/>
        <w:gridCol w:w="30"/>
        <w:gridCol w:w="862"/>
        <w:gridCol w:w="560"/>
        <w:gridCol w:w="333"/>
        <w:gridCol w:w="892"/>
        <w:gridCol w:w="197"/>
        <w:gridCol w:w="346"/>
        <w:gridCol w:w="93"/>
        <w:gridCol w:w="257"/>
        <w:gridCol w:w="726"/>
        <w:gridCol w:w="166"/>
        <w:gridCol w:w="893"/>
        <w:gridCol w:w="363"/>
        <w:gridCol w:w="529"/>
        <w:gridCol w:w="893"/>
      </w:tblGrid>
      <w:tr w:rsidR="000070E2" w:rsidTr="00847697">
        <w:trPr>
          <w:cantSplit/>
        </w:trPr>
        <w:tc>
          <w:tcPr>
            <w:tcW w:w="15677" w:type="dxa"/>
            <w:gridSpan w:val="32"/>
            <w:tcBorders>
              <w:top w:val="nil"/>
              <w:left w:val="nil"/>
              <w:right w:val="nil"/>
            </w:tcBorders>
          </w:tcPr>
          <w:p w:rsidR="000070E2" w:rsidRPr="00B05624" w:rsidRDefault="000070E2" w:rsidP="006F6C6E">
            <w:pPr>
              <w:pStyle w:val="Heading1"/>
              <w:rPr>
                <w:rFonts w:ascii="Arial Narrow" w:hAnsi="Arial Narrow"/>
                <w:sz w:val="32"/>
                <w:szCs w:val="32"/>
              </w:rPr>
            </w:pPr>
            <w:r>
              <w:rPr>
                <w:rFonts w:ascii="Arial Narrow" w:hAnsi="Arial Narrow"/>
                <w:sz w:val="32"/>
                <w:szCs w:val="32"/>
              </w:rPr>
              <w:t xml:space="preserve">STRAND: </w:t>
            </w:r>
            <w:r w:rsidR="0027463A">
              <w:rPr>
                <w:rFonts w:ascii="Arial Narrow" w:hAnsi="Arial Narrow"/>
                <w:sz w:val="32"/>
                <w:szCs w:val="32"/>
              </w:rPr>
              <w:t>Numb</w:t>
            </w:r>
            <w:r w:rsidR="00D40901">
              <w:rPr>
                <w:rFonts w:ascii="Arial Narrow" w:hAnsi="Arial Narrow"/>
                <w:sz w:val="32"/>
                <w:szCs w:val="32"/>
              </w:rPr>
              <w:t>er</w:t>
            </w:r>
            <w:r>
              <w:rPr>
                <w:rFonts w:ascii="Arial Narrow" w:hAnsi="Arial Narrow"/>
                <w:sz w:val="32"/>
                <w:szCs w:val="32"/>
              </w:rPr>
              <w:t xml:space="preserve"> </w:t>
            </w:r>
            <w:r w:rsidR="006F6C6E">
              <w:rPr>
                <w:rFonts w:ascii="Arial Narrow" w:hAnsi="Arial Narrow"/>
                <w:sz w:val="32"/>
                <w:szCs w:val="32"/>
              </w:rPr>
              <w:t>+ Measurement</w:t>
            </w:r>
            <w:bookmarkStart w:id="0" w:name="_GoBack"/>
            <w:bookmarkEnd w:id="0"/>
            <w:r>
              <w:rPr>
                <w:rFonts w:ascii="Arial Narrow" w:hAnsi="Arial Narrow"/>
                <w:sz w:val="32"/>
                <w:szCs w:val="32"/>
              </w:rPr>
              <w:t xml:space="preserve">                  SUBSTRAND:  </w:t>
            </w:r>
            <w:r w:rsidR="00F11E1E">
              <w:rPr>
                <w:rFonts w:ascii="Arial Narrow" w:hAnsi="Arial Narrow"/>
                <w:sz w:val="32"/>
                <w:szCs w:val="32"/>
              </w:rPr>
              <w:t>Multiplication (A) + Area (A)</w:t>
            </w:r>
            <w:r w:rsidR="00BE13DB">
              <w:rPr>
                <w:rFonts w:ascii="Arial Narrow" w:hAnsi="Arial Narrow"/>
                <w:sz w:val="32"/>
                <w:szCs w:val="32"/>
              </w:rPr>
              <w:t xml:space="preserve">     </w:t>
            </w:r>
            <w:r w:rsidR="007F46A7">
              <w:rPr>
                <w:rFonts w:ascii="Arial Narrow" w:hAnsi="Arial Narrow"/>
                <w:sz w:val="32"/>
                <w:szCs w:val="32"/>
              </w:rPr>
              <w:t xml:space="preserve">                 </w:t>
            </w:r>
            <w:r>
              <w:rPr>
                <w:rFonts w:ascii="Arial Narrow" w:hAnsi="Arial Narrow"/>
                <w:sz w:val="32"/>
                <w:szCs w:val="32"/>
              </w:rPr>
              <w:t xml:space="preserve">STAGE:  </w:t>
            </w:r>
            <w:r w:rsidR="0027463A">
              <w:rPr>
                <w:rFonts w:ascii="Arial Narrow" w:hAnsi="Arial Narrow"/>
                <w:sz w:val="32"/>
                <w:szCs w:val="32"/>
              </w:rPr>
              <w:t>Early Stage</w:t>
            </w:r>
            <w:r>
              <w:rPr>
                <w:rFonts w:ascii="Arial Narrow" w:hAnsi="Arial Narrow"/>
                <w:sz w:val="32"/>
                <w:szCs w:val="32"/>
              </w:rPr>
              <w:t xml:space="preserve">  </w:t>
            </w:r>
            <w:r w:rsidR="006402CF">
              <w:rPr>
                <w:rFonts w:ascii="Arial Narrow" w:hAnsi="Arial Narrow"/>
                <w:sz w:val="32"/>
                <w:szCs w:val="32"/>
              </w:rPr>
              <w:t>1</w:t>
            </w:r>
          </w:p>
        </w:tc>
      </w:tr>
      <w:tr w:rsidR="000070E2" w:rsidTr="009619E0">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3"/>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3E45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F608906" wp14:editId="35759CD9">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7C0EF96F" wp14:editId="658417E6">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795C712" wp14:editId="6802C252">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CE5BA40" wp14:editId="242709C2">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8AE2F85" wp14:editId="1D61C534">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57"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AD72518" wp14:editId="3AB6F551">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7EDF7F9" wp14:editId="1F4ED33E">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E0AA573" wp14:editId="697A01E5">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08A79539" wp14:editId="201455D2">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72D0FE9" wp14:editId="26C84772">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6C69A62B" wp14:editId="2C18C3F2">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2"/>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847697" w:rsidRDefault="00F11E1E" w:rsidP="00F11E1E">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Investigate and model equal groups.</w:t>
            </w:r>
          </w:p>
          <w:p w:rsidR="00F11E1E" w:rsidRDefault="00F11E1E" w:rsidP="00F11E1E">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Identify the attribute of ‘area’ as a measure of the amount of surface.</w:t>
            </w:r>
          </w:p>
          <w:p w:rsidR="00847697" w:rsidRPr="00CF7301" w:rsidRDefault="00F11E1E" w:rsidP="00F11E1E">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Use comparative language to describe areas.</w:t>
            </w:r>
          </w:p>
        </w:tc>
      </w:tr>
      <w:tr w:rsidR="000070E2" w:rsidTr="005E2CB0">
        <w:trPr>
          <w:cantSplit/>
          <w:trHeight w:val="559"/>
        </w:trPr>
        <w:tc>
          <w:tcPr>
            <w:tcW w:w="7032" w:type="dxa"/>
            <w:gridSpan w:val="13"/>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9"/>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5"/>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F11E1E">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3919"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3920"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F11E1E">
        <w:trPr>
          <w:cantSplit/>
          <w:trHeight w:val="307"/>
        </w:trPr>
        <w:tc>
          <w:tcPr>
            <w:tcW w:w="3919" w:type="dxa"/>
            <w:gridSpan w:val="7"/>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F86A74" w:rsidRDefault="00F86A74" w:rsidP="00F86A74">
            <w:pPr>
              <w:rPr>
                <w:rFonts w:ascii="Arial Narrow" w:hAnsi="Arial Narrow"/>
                <w:b/>
                <w:i/>
                <w:color w:val="FF0000"/>
              </w:rPr>
            </w:pPr>
            <w:r w:rsidRPr="00F86A74">
              <w:rPr>
                <w:rFonts w:ascii="Arial Narrow" w:hAnsi="Arial Narrow"/>
                <w:b/>
                <w:i/>
              </w:rPr>
              <w:t>To share objects into equal groups</w:t>
            </w:r>
          </w:p>
        </w:tc>
        <w:tc>
          <w:tcPr>
            <w:tcW w:w="3919" w:type="dxa"/>
            <w:gridSpan w:val="9"/>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F86A74" w:rsidP="006361CD">
            <w:pPr>
              <w:rPr>
                <w:rFonts w:ascii="Arial Narrow" w:hAnsi="Arial Narrow"/>
                <w:b/>
                <w:i/>
                <w:color w:val="FF0000"/>
              </w:rPr>
            </w:pPr>
            <w:r w:rsidRPr="00F86A74">
              <w:rPr>
                <w:rFonts w:ascii="Arial Narrow" w:hAnsi="Arial Narrow"/>
                <w:b/>
                <w:i/>
              </w:rPr>
              <w:t>To share objects into equal groups</w:t>
            </w:r>
          </w:p>
        </w:tc>
        <w:tc>
          <w:tcPr>
            <w:tcW w:w="3919"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F86A74" w:rsidP="006361CD">
            <w:pPr>
              <w:rPr>
                <w:rFonts w:ascii="Arial Narrow" w:hAnsi="Arial Narrow" w:cs="ArialMT"/>
                <w:lang w:val="en-AU" w:eastAsia="en-AU"/>
              </w:rPr>
            </w:pPr>
            <w:r w:rsidRPr="00F86A74">
              <w:rPr>
                <w:rFonts w:ascii="Arial Narrow" w:hAnsi="Arial Narrow"/>
                <w:b/>
                <w:i/>
              </w:rPr>
              <w:t>To share objects into equal groups</w:t>
            </w:r>
          </w:p>
        </w:tc>
        <w:tc>
          <w:tcPr>
            <w:tcW w:w="3920"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3E4533" w:rsidP="00D40901">
            <w:pPr>
              <w:rPr>
                <w:rFonts w:ascii="Arial Narrow" w:hAnsi="Arial Narrow"/>
                <w:b/>
                <w:i/>
                <w:color w:val="FF0000"/>
              </w:rPr>
            </w:pPr>
            <w:r w:rsidRPr="00F86A74">
              <w:rPr>
                <w:rFonts w:ascii="Arial Narrow" w:hAnsi="Arial Narrow"/>
                <w:b/>
                <w:i/>
              </w:rPr>
              <w:t xml:space="preserve"> </w:t>
            </w:r>
            <w:r w:rsidR="00F86A74" w:rsidRPr="00F86A74">
              <w:rPr>
                <w:rFonts w:ascii="Arial Narrow" w:hAnsi="Arial Narrow"/>
                <w:b/>
                <w:i/>
              </w:rPr>
              <w:t>To compare two different areas</w:t>
            </w:r>
          </w:p>
        </w:tc>
      </w:tr>
      <w:tr w:rsidR="003E4533" w:rsidTr="00F11E1E">
        <w:trPr>
          <w:cantSplit/>
          <w:trHeight w:val="681"/>
        </w:trPr>
        <w:tc>
          <w:tcPr>
            <w:tcW w:w="3919" w:type="dxa"/>
            <w:gridSpan w:val="7"/>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3E4533" w:rsidP="00D23F2A">
            <w:pPr>
              <w:rPr>
                <w:rFonts w:ascii="Arial Narrow" w:hAnsi="Arial Narrow" w:cs="Arial-BoldMT"/>
                <w:b/>
                <w:bCs/>
                <w:sz w:val="28"/>
                <w:lang w:val="en-AU" w:eastAsia="en-AU"/>
              </w:rPr>
            </w:pPr>
          </w:p>
        </w:tc>
        <w:tc>
          <w:tcPr>
            <w:tcW w:w="3919" w:type="dxa"/>
            <w:gridSpan w:val="9"/>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Default="003E4533">
            <w:pPr>
              <w:rPr>
                <w:rFonts w:ascii="Arial Narrow" w:hAnsi="Arial Narrow" w:cs="Arial-BoldMT"/>
                <w:b/>
                <w:bCs/>
                <w:sz w:val="28"/>
                <w:lang w:val="en-AU" w:eastAsia="en-AU"/>
              </w:rPr>
            </w:pPr>
          </w:p>
          <w:p w:rsidR="003E4533" w:rsidRPr="00532326" w:rsidRDefault="003E4533">
            <w:pPr>
              <w:rPr>
                <w:sz w:val="28"/>
              </w:rPr>
            </w:pPr>
          </w:p>
        </w:tc>
        <w:tc>
          <w:tcPr>
            <w:tcW w:w="3919"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pPr>
              <w:rPr>
                <w:sz w:val="28"/>
              </w:rPr>
            </w:pPr>
            <w:r w:rsidRPr="00532326">
              <w:rPr>
                <w:rFonts w:ascii="Arial Narrow" w:hAnsi="Arial Narrow" w:cs="Arial-BoldMT"/>
                <w:b/>
                <w:bCs/>
                <w:sz w:val="28"/>
                <w:lang w:val="en-AU" w:eastAsia="en-AU"/>
              </w:rPr>
              <w:t>Lesson Breakers</w:t>
            </w:r>
          </w:p>
        </w:tc>
        <w:tc>
          <w:tcPr>
            <w:tcW w:w="3920"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r w:rsidRPr="00532326">
              <w:rPr>
                <w:rFonts w:ascii="Arial Narrow" w:hAnsi="Arial Narrow" w:cs="Arial-BoldMT"/>
                <w:b/>
                <w:bCs/>
                <w:sz w:val="28"/>
                <w:lang w:val="en-AU" w:eastAsia="en-AU"/>
              </w:rPr>
              <w:t>Lesson Breakers</w:t>
            </w:r>
          </w:p>
        </w:tc>
      </w:tr>
      <w:tr w:rsidR="003E4533" w:rsidTr="00F11E1E">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F11E1E" w:rsidRPr="00D746CF" w:rsidRDefault="00F11E1E" w:rsidP="00F11E1E">
            <w:pPr>
              <w:autoSpaceDE w:val="0"/>
              <w:autoSpaceDN w:val="0"/>
              <w:adjustRightInd w:val="0"/>
              <w:rPr>
                <w:rFonts w:ascii="Comic Sans MS" w:hAnsi="Comic Sans MS" w:cs="Arial"/>
                <w:b/>
                <w:bCs/>
                <w:color w:val="000000"/>
                <w:sz w:val="18"/>
                <w:szCs w:val="18"/>
              </w:rPr>
            </w:pPr>
            <w:r w:rsidRPr="00D746CF">
              <w:rPr>
                <w:rFonts w:ascii="Comic Sans MS" w:hAnsi="Comic Sans MS" w:cs="Arial"/>
                <w:b/>
                <w:bCs/>
                <w:color w:val="000000"/>
                <w:sz w:val="18"/>
                <w:szCs w:val="18"/>
              </w:rPr>
              <w:t>Groups of Children</w:t>
            </w:r>
          </w:p>
          <w:p w:rsidR="00F11E1E" w:rsidRPr="00D746CF" w:rsidRDefault="00F11E1E" w:rsidP="00F11E1E">
            <w:pPr>
              <w:autoSpaceDE w:val="0"/>
              <w:autoSpaceDN w:val="0"/>
              <w:adjustRightInd w:val="0"/>
              <w:rPr>
                <w:rFonts w:ascii="Comic Sans MS" w:hAnsi="Comic Sans MS" w:cs="Arial"/>
                <w:color w:val="000000"/>
                <w:sz w:val="18"/>
                <w:szCs w:val="18"/>
              </w:rPr>
            </w:pPr>
            <w:r w:rsidRPr="00D746CF">
              <w:rPr>
                <w:rFonts w:ascii="Comic Sans MS" w:hAnsi="Comic Sans MS" w:cs="Arial"/>
                <w:color w:val="000000"/>
                <w:sz w:val="18"/>
                <w:szCs w:val="18"/>
              </w:rPr>
              <w:t xml:space="preserve">Students skip within a given area </w:t>
            </w:r>
            <w:proofErr w:type="spellStart"/>
            <w:r w:rsidRPr="00D746CF">
              <w:rPr>
                <w:rFonts w:ascii="Comic Sans MS" w:hAnsi="Comic Sans MS" w:cs="Arial"/>
                <w:color w:val="000000"/>
                <w:sz w:val="18"/>
                <w:szCs w:val="18"/>
              </w:rPr>
              <w:t>eg</w:t>
            </w:r>
            <w:proofErr w:type="spellEnd"/>
            <w:r w:rsidRPr="00D746CF">
              <w:rPr>
                <w:rFonts w:ascii="Comic Sans MS" w:hAnsi="Comic Sans MS" w:cs="Arial"/>
                <w:color w:val="000000"/>
                <w:sz w:val="18"/>
                <w:szCs w:val="18"/>
              </w:rPr>
              <w:t xml:space="preserve"> a netball court. The teacher calls out a number and students make groups of that number.</w:t>
            </w:r>
          </w:p>
          <w:p w:rsidR="00F11E1E" w:rsidRPr="00D746CF" w:rsidRDefault="00F11E1E" w:rsidP="00F11E1E">
            <w:pPr>
              <w:autoSpaceDE w:val="0"/>
              <w:autoSpaceDN w:val="0"/>
              <w:adjustRightInd w:val="0"/>
              <w:rPr>
                <w:rFonts w:ascii="Comic Sans MS" w:hAnsi="Comic Sans MS" w:cs="Arial"/>
                <w:color w:val="000000"/>
                <w:sz w:val="18"/>
                <w:szCs w:val="18"/>
              </w:rPr>
            </w:pPr>
            <w:r w:rsidRPr="00D746CF">
              <w:rPr>
                <w:rFonts w:ascii="Comic Sans MS" w:hAnsi="Comic Sans MS" w:cs="Arial"/>
                <w:color w:val="000000"/>
                <w:sz w:val="18"/>
                <w:szCs w:val="18"/>
              </w:rPr>
              <w:t>Possible questions include:</w:t>
            </w:r>
          </w:p>
          <w:p w:rsidR="00F11E1E" w:rsidRPr="00D746CF" w:rsidRDefault="00F11E1E" w:rsidP="00F11E1E">
            <w:pPr>
              <w:numPr>
                <w:ilvl w:val="0"/>
                <w:numId w:val="2"/>
              </w:numPr>
              <w:autoSpaceDE w:val="0"/>
              <w:autoSpaceDN w:val="0"/>
              <w:adjustRightInd w:val="0"/>
              <w:rPr>
                <w:rFonts w:ascii="Comic Sans MS" w:hAnsi="Comic Sans MS" w:cs="Arial"/>
                <w:color w:val="000000"/>
                <w:sz w:val="18"/>
                <w:szCs w:val="18"/>
              </w:rPr>
            </w:pPr>
            <w:proofErr w:type="gramStart"/>
            <w:r w:rsidRPr="00D746CF">
              <w:rPr>
                <w:rFonts w:ascii="Comic Sans MS" w:hAnsi="Comic Sans MS" w:cs="Arial"/>
                <w:color w:val="000000"/>
                <w:sz w:val="18"/>
                <w:szCs w:val="18"/>
              </w:rPr>
              <w:t>do</w:t>
            </w:r>
            <w:proofErr w:type="gramEnd"/>
            <w:r w:rsidRPr="00D746CF">
              <w:rPr>
                <w:rFonts w:ascii="Comic Sans MS" w:hAnsi="Comic Sans MS" w:cs="Arial"/>
                <w:color w:val="000000"/>
                <w:sz w:val="18"/>
                <w:szCs w:val="18"/>
              </w:rPr>
              <w:t xml:space="preserve"> all groups have the same number of students?</w:t>
            </w:r>
          </w:p>
          <w:p w:rsidR="00F11E1E" w:rsidRPr="00D746CF" w:rsidRDefault="00F11E1E" w:rsidP="00F11E1E">
            <w:pPr>
              <w:numPr>
                <w:ilvl w:val="0"/>
                <w:numId w:val="2"/>
              </w:numPr>
              <w:autoSpaceDE w:val="0"/>
              <w:autoSpaceDN w:val="0"/>
              <w:adjustRightInd w:val="0"/>
              <w:rPr>
                <w:rFonts w:ascii="Comic Sans MS" w:hAnsi="Comic Sans MS" w:cs="Arial"/>
                <w:color w:val="000000"/>
                <w:sz w:val="18"/>
                <w:szCs w:val="18"/>
              </w:rPr>
            </w:pPr>
            <w:proofErr w:type="gramStart"/>
            <w:r w:rsidRPr="00D746CF">
              <w:rPr>
                <w:rFonts w:ascii="Comic Sans MS" w:hAnsi="Comic Sans MS" w:cs="Arial"/>
                <w:color w:val="000000"/>
                <w:sz w:val="18"/>
                <w:szCs w:val="18"/>
              </w:rPr>
              <w:t>how</w:t>
            </w:r>
            <w:proofErr w:type="gramEnd"/>
            <w:r w:rsidRPr="00D746CF">
              <w:rPr>
                <w:rFonts w:ascii="Comic Sans MS" w:hAnsi="Comic Sans MS" w:cs="Arial"/>
                <w:color w:val="000000"/>
                <w:sz w:val="18"/>
                <w:szCs w:val="18"/>
              </w:rPr>
              <w:t xml:space="preserve"> can we check this?</w:t>
            </w:r>
          </w:p>
          <w:p w:rsidR="00F11E1E" w:rsidRPr="00D746CF" w:rsidRDefault="00F11E1E" w:rsidP="00F11E1E">
            <w:pPr>
              <w:autoSpaceDE w:val="0"/>
              <w:autoSpaceDN w:val="0"/>
              <w:adjustRightInd w:val="0"/>
              <w:rPr>
                <w:rFonts w:ascii="Comic Sans MS" w:hAnsi="Comic Sans MS" w:cs="Arial"/>
                <w:color w:val="000000"/>
                <w:sz w:val="18"/>
                <w:szCs w:val="18"/>
              </w:rPr>
            </w:pPr>
            <w:r w:rsidRPr="00D746CF">
              <w:rPr>
                <w:rFonts w:ascii="Comic Sans MS" w:hAnsi="Comic Sans MS" w:cs="Arial"/>
                <w:color w:val="000000"/>
                <w:sz w:val="18"/>
                <w:szCs w:val="18"/>
              </w:rPr>
              <w:t>Each group checks the number of students in their group and a student is chosen to count the number of groups. Students line up in rows so the groups can be compared.</w:t>
            </w:r>
          </w:p>
          <w:p w:rsidR="005E2CB0" w:rsidRDefault="005E2CB0" w:rsidP="006402CF">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F86A74" w:rsidRPr="00D746CF" w:rsidRDefault="00F86A74" w:rsidP="00F86A74">
            <w:pPr>
              <w:autoSpaceDE w:val="0"/>
              <w:autoSpaceDN w:val="0"/>
              <w:adjustRightInd w:val="0"/>
              <w:rPr>
                <w:rFonts w:ascii="Comic Sans MS" w:hAnsi="Comic Sans MS" w:cs="Weidemann-Bold"/>
                <w:b/>
                <w:bCs/>
                <w:sz w:val="18"/>
                <w:szCs w:val="18"/>
              </w:rPr>
            </w:pPr>
            <w:r w:rsidRPr="00D746CF">
              <w:rPr>
                <w:rFonts w:ascii="Comic Sans MS" w:hAnsi="Comic Sans MS" w:cs="Weidemann-Bold"/>
                <w:b/>
                <w:bCs/>
                <w:sz w:val="18"/>
                <w:szCs w:val="18"/>
              </w:rPr>
              <w:t>Sharing</w:t>
            </w:r>
          </w:p>
          <w:p w:rsidR="00F86A74" w:rsidRPr="00D746CF" w:rsidRDefault="00F86A74" w:rsidP="00F86A74">
            <w:pPr>
              <w:autoSpaceDE w:val="0"/>
              <w:autoSpaceDN w:val="0"/>
              <w:adjustRightInd w:val="0"/>
              <w:rPr>
                <w:rFonts w:ascii="Comic Sans MS" w:hAnsi="Comic Sans MS" w:cs="Weidemann-Book"/>
                <w:sz w:val="18"/>
                <w:szCs w:val="18"/>
              </w:rPr>
            </w:pPr>
            <w:r w:rsidRPr="00D746CF">
              <w:rPr>
                <w:rFonts w:ascii="Comic Sans MS" w:hAnsi="Comic Sans MS" w:cs="Weidemann-Book"/>
                <w:sz w:val="18"/>
                <w:szCs w:val="18"/>
              </w:rPr>
              <w:t>Students are shown a collection of up to 30 objects. They are asked to discuss what sharing means and to explain how they would share the objects. In small groups, students are asked to select a bag of objects that has been prepared by the teacher. Each bag contains a different number of objects. Students are asked to share the</w:t>
            </w:r>
          </w:p>
          <w:p w:rsidR="00F86A74" w:rsidRPr="00D746CF" w:rsidRDefault="00F86A74" w:rsidP="00F86A74">
            <w:pPr>
              <w:autoSpaceDE w:val="0"/>
              <w:autoSpaceDN w:val="0"/>
              <w:adjustRightInd w:val="0"/>
              <w:rPr>
                <w:rFonts w:ascii="Comic Sans MS" w:hAnsi="Comic Sans MS" w:cs="Weidemann-Book"/>
                <w:sz w:val="18"/>
                <w:szCs w:val="18"/>
              </w:rPr>
            </w:pPr>
            <w:proofErr w:type="gramStart"/>
            <w:r w:rsidRPr="00D746CF">
              <w:rPr>
                <w:rFonts w:ascii="Comic Sans MS" w:hAnsi="Comic Sans MS" w:cs="Weidemann-Book"/>
                <w:sz w:val="18"/>
                <w:szCs w:val="18"/>
              </w:rPr>
              <w:t>objects</w:t>
            </w:r>
            <w:proofErr w:type="gramEnd"/>
            <w:r w:rsidRPr="00D746CF">
              <w:rPr>
                <w:rFonts w:ascii="Comic Sans MS" w:hAnsi="Comic Sans MS" w:cs="Weidemann-Book"/>
                <w:sz w:val="18"/>
                <w:szCs w:val="18"/>
              </w:rPr>
              <w:t xml:space="preserve"> between their groups equally and discuss whether it was possible.</w:t>
            </w:r>
          </w:p>
          <w:p w:rsidR="00F86A74" w:rsidRPr="00D746CF" w:rsidRDefault="00F86A74" w:rsidP="00F86A74">
            <w:pPr>
              <w:autoSpaceDE w:val="0"/>
              <w:autoSpaceDN w:val="0"/>
              <w:adjustRightInd w:val="0"/>
              <w:rPr>
                <w:rFonts w:ascii="Comic Sans MS" w:hAnsi="Comic Sans MS" w:cs="Weidemann-Book"/>
                <w:sz w:val="18"/>
                <w:szCs w:val="18"/>
              </w:rPr>
            </w:pPr>
            <w:r w:rsidRPr="00D746CF">
              <w:rPr>
                <w:rFonts w:ascii="Comic Sans MS" w:hAnsi="Comic Sans MS" w:cs="Weidemann-Book"/>
                <w:sz w:val="18"/>
                <w:szCs w:val="18"/>
              </w:rPr>
              <w:t>Students record their solutions.</w:t>
            </w:r>
          </w:p>
          <w:p w:rsidR="003E4533" w:rsidRDefault="003E4533" w:rsidP="00F11E1E">
            <w:pPr>
              <w:rPr>
                <w:rFonts w:ascii="Arial Narrow" w:hAnsi="Arial Narrow"/>
                <w:b/>
                <w:sz w:val="28"/>
                <w:szCs w:val="28"/>
              </w:rPr>
            </w:pP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F86A74" w:rsidRPr="00D746CF" w:rsidRDefault="00F86A74" w:rsidP="00F86A74">
            <w:pPr>
              <w:rPr>
                <w:rFonts w:ascii="Comic Sans MS" w:hAnsi="Comic Sans MS"/>
                <w:b/>
                <w:sz w:val="18"/>
                <w:szCs w:val="18"/>
              </w:rPr>
            </w:pPr>
            <w:r w:rsidRPr="00D746CF">
              <w:rPr>
                <w:rFonts w:ascii="Comic Sans MS" w:hAnsi="Comic Sans MS"/>
                <w:b/>
                <w:sz w:val="18"/>
                <w:szCs w:val="18"/>
              </w:rPr>
              <w:t>Ladybirds</w:t>
            </w:r>
          </w:p>
          <w:p w:rsidR="00F86A74" w:rsidRPr="00D746CF" w:rsidRDefault="00F86A74" w:rsidP="00F86A74">
            <w:pPr>
              <w:rPr>
                <w:rFonts w:ascii="Comic Sans MS" w:hAnsi="Comic Sans MS"/>
                <w:sz w:val="18"/>
                <w:szCs w:val="18"/>
              </w:rPr>
            </w:pPr>
            <w:r w:rsidRPr="00D746CF">
              <w:rPr>
                <w:rFonts w:ascii="Comic Sans MS" w:hAnsi="Comic Sans MS"/>
                <w:sz w:val="18"/>
                <w:szCs w:val="18"/>
              </w:rPr>
              <w:t>Instruct: Put group of spots (stickers/counters) on each wing of the ladybird.</w:t>
            </w:r>
          </w:p>
          <w:p w:rsidR="00F86A74" w:rsidRPr="00D746CF" w:rsidRDefault="00F86A74" w:rsidP="00F86A74">
            <w:pPr>
              <w:numPr>
                <w:ilvl w:val="0"/>
                <w:numId w:val="3"/>
              </w:numPr>
              <w:rPr>
                <w:rFonts w:ascii="Comic Sans MS" w:hAnsi="Comic Sans MS"/>
                <w:sz w:val="18"/>
                <w:szCs w:val="18"/>
              </w:rPr>
            </w:pPr>
            <w:r w:rsidRPr="00D746CF">
              <w:rPr>
                <w:rFonts w:ascii="Comic Sans MS" w:hAnsi="Comic Sans MS"/>
                <w:sz w:val="18"/>
                <w:szCs w:val="18"/>
              </w:rPr>
              <w:t>How many groups of spots?</w:t>
            </w:r>
          </w:p>
          <w:p w:rsidR="00F86A74" w:rsidRPr="00D746CF" w:rsidRDefault="00F86A74" w:rsidP="00F86A74">
            <w:pPr>
              <w:numPr>
                <w:ilvl w:val="0"/>
                <w:numId w:val="3"/>
              </w:numPr>
              <w:rPr>
                <w:rFonts w:ascii="Comic Sans MS" w:hAnsi="Comic Sans MS"/>
                <w:sz w:val="18"/>
                <w:szCs w:val="18"/>
              </w:rPr>
            </w:pPr>
            <w:r w:rsidRPr="00D746CF">
              <w:rPr>
                <w:rFonts w:ascii="Comic Sans MS" w:hAnsi="Comic Sans MS"/>
                <w:sz w:val="18"/>
                <w:szCs w:val="18"/>
              </w:rPr>
              <w:t>Are they equal groups?</w:t>
            </w:r>
          </w:p>
          <w:p w:rsidR="00F86A74" w:rsidRPr="00D746CF" w:rsidRDefault="00F86A74" w:rsidP="00F86A74">
            <w:pPr>
              <w:numPr>
                <w:ilvl w:val="0"/>
                <w:numId w:val="3"/>
              </w:numPr>
              <w:rPr>
                <w:rFonts w:ascii="Comic Sans MS" w:hAnsi="Comic Sans MS"/>
                <w:sz w:val="18"/>
                <w:szCs w:val="18"/>
              </w:rPr>
            </w:pPr>
            <w:r w:rsidRPr="00D746CF">
              <w:rPr>
                <w:rFonts w:ascii="Comic Sans MS" w:hAnsi="Comic Sans MS"/>
                <w:sz w:val="18"/>
                <w:szCs w:val="18"/>
              </w:rPr>
              <w:t>Make them equal groups</w:t>
            </w:r>
          </w:p>
          <w:p w:rsidR="00F86A74" w:rsidRPr="00D746CF" w:rsidRDefault="00F86A74" w:rsidP="00F86A74">
            <w:pPr>
              <w:numPr>
                <w:ilvl w:val="0"/>
                <w:numId w:val="3"/>
              </w:numPr>
              <w:rPr>
                <w:rFonts w:ascii="Comic Sans MS" w:hAnsi="Comic Sans MS"/>
                <w:sz w:val="18"/>
                <w:szCs w:val="18"/>
              </w:rPr>
            </w:pPr>
            <w:r w:rsidRPr="00D746CF">
              <w:rPr>
                <w:rFonts w:ascii="Comic Sans MS" w:hAnsi="Comic Sans MS"/>
                <w:sz w:val="18"/>
                <w:szCs w:val="18"/>
              </w:rPr>
              <w:t>What did we do?</w:t>
            </w:r>
          </w:p>
          <w:p w:rsidR="00D40901" w:rsidRDefault="00D40901" w:rsidP="005E2CB0">
            <w:pPr>
              <w:tabs>
                <w:tab w:val="left" w:pos="3060"/>
              </w:tabs>
              <w:rPr>
                <w:rFonts w:ascii="Arial Narrow" w:hAnsi="Arial Narrow" w:cs="Arial"/>
                <w:b/>
                <w:sz w:val="28"/>
                <w:szCs w:val="28"/>
              </w:rPr>
            </w:pP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377224" w:rsidRPr="00377224" w:rsidRDefault="00377224" w:rsidP="00377224">
            <w:pPr>
              <w:rPr>
                <w:rFonts w:ascii="Arial Narrow" w:hAnsi="Arial Narrow" w:cs="Arial"/>
                <w:bCs/>
                <w:sz w:val="22"/>
              </w:rPr>
            </w:pPr>
            <w:r w:rsidRPr="00377224">
              <w:rPr>
                <w:rFonts w:ascii="Arial Narrow" w:hAnsi="Arial Narrow" w:cs="Arial"/>
                <w:bCs/>
                <w:sz w:val="22"/>
              </w:rPr>
              <w:t>Pose question:</w:t>
            </w:r>
          </w:p>
          <w:p w:rsidR="00377224" w:rsidRPr="00377224" w:rsidRDefault="00377224" w:rsidP="00377224">
            <w:pPr>
              <w:rPr>
                <w:rFonts w:ascii="Arial Narrow" w:hAnsi="Arial Narrow" w:cs="Arial"/>
                <w:bCs/>
                <w:sz w:val="22"/>
              </w:rPr>
            </w:pPr>
            <w:r w:rsidRPr="00377224">
              <w:rPr>
                <w:rFonts w:ascii="Arial Narrow" w:hAnsi="Arial Narrow" w:cs="Arial"/>
                <w:bCs/>
                <w:sz w:val="22"/>
              </w:rPr>
              <w:t xml:space="preserve">“How could I measure this book?” (hold up any book) </w:t>
            </w:r>
          </w:p>
          <w:p w:rsidR="00377224" w:rsidRPr="00377224" w:rsidRDefault="00377224" w:rsidP="00377224">
            <w:pPr>
              <w:rPr>
                <w:rFonts w:ascii="Arial Narrow" w:hAnsi="Arial Narrow" w:cs="Arial"/>
                <w:bCs/>
                <w:sz w:val="22"/>
              </w:rPr>
            </w:pPr>
            <w:r w:rsidRPr="00377224">
              <w:rPr>
                <w:rFonts w:ascii="Arial Narrow" w:hAnsi="Arial Narrow" w:cs="Arial"/>
                <w:bCs/>
                <w:sz w:val="22"/>
              </w:rPr>
              <w:t xml:space="preserve">Explain that the focus for this lesson will be to measure area, and that we could measure the area of the book. </w:t>
            </w:r>
          </w:p>
          <w:p w:rsidR="00377224" w:rsidRPr="00377224" w:rsidRDefault="00377224" w:rsidP="00377224">
            <w:pPr>
              <w:rPr>
                <w:rFonts w:ascii="Arial Narrow" w:hAnsi="Arial Narrow" w:cs="Arial"/>
                <w:bCs/>
                <w:sz w:val="22"/>
              </w:rPr>
            </w:pPr>
            <w:r w:rsidRPr="00377224">
              <w:rPr>
                <w:rFonts w:ascii="Arial Narrow" w:hAnsi="Arial Narrow" w:cs="Arial"/>
                <w:bCs/>
                <w:sz w:val="22"/>
              </w:rPr>
              <w:t>Have students suggest ways they could measure the area of the book.</w:t>
            </w:r>
          </w:p>
          <w:p w:rsidR="00377224" w:rsidRPr="00377224" w:rsidRDefault="00377224" w:rsidP="00377224">
            <w:pPr>
              <w:rPr>
                <w:rFonts w:ascii="Arial Narrow" w:hAnsi="Arial Narrow" w:cs="Arial"/>
                <w:bCs/>
                <w:sz w:val="22"/>
              </w:rPr>
            </w:pPr>
            <w:r w:rsidRPr="00377224">
              <w:rPr>
                <w:rFonts w:ascii="Arial Narrow" w:hAnsi="Arial Narrow" w:cs="Arial"/>
                <w:bCs/>
                <w:sz w:val="22"/>
              </w:rPr>
              <w:t>Have students suggest ways they could measure the area of the book – discuss each suggestion. Guide discussion so that students realize that they could measure the area by covering the surface with units such as counters, multilink blocks etc. model covering the surface with blocks.</w:t>
            </w:r>
          </w:p>
          <w:p w:rsidR="00D40901" w:rsidRDefault="00D40901" w:rsidP="00BD028B">
            <w:pPr>
              <w:rPr>
                <w:rFonts w:ascii="Arial Narrow" w:hAnsi="Arial Narrow" w:cs="Arial"/>
                <w:b/>
                <w:sz w:val="28"/>
                <w:szCs w:val="28"/>
              </w:rPr>
            </w:pPr>
          </w:p>
        </w:tc>
      </w:tr>
      <w:tr w:rsidR="003E4533" w:rsidTr="00F11E1E">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F11E1E" w:rsidRPr="00F11E1E" w:rsidRDefault="00F11E1E" w:rsidP="00F11E1E">
            <w:pPr>
              <w:rPr>
                <w:rFonts w:ascii="Arial Narrow" w:hAnsi="Arial Narrow"/>
                <w:b/>
                <w:sz w:val="22"/>
                <w:szCs w:val="18"/>
              </w:rPr>
            </w:pPr>
            <w:proofErr w:type="spellStart"/>
            <w:r w:rsidRPr="00F11E1E">
              <w:rPr>
                <w:rFonts w:ascii="Arial Narrow" w:hAnsi="Arial Narrow"/>
                <w:b/>
                <w:sz w:val="22"/>
                <w:szCs w:val="18"/>
              </w:rPr>
              <w:t>Organising</w:t>
            </w:r>
            <w:proofErr w:type="spellEnd"/>
            <w:r w:rsidRPr="00F11E1E">
              <w:rPr>
                <w:rFonts w:ascii="Arial Narrow" w:hAnsi="Arial Narrow"/>
                <w:b/>
                <w:sz w:val="22"/>
                <w:szCs w:val="18"/>
              </w:rPr>
              <w:t xml:space="preserve"> Equal Groups</w:t>
            </w:r>
          </w:p>
          <w:p w:rsidR="00F11E1E" w:rsidRPr="00F11E1E" w:rsidRDefault="00F11E1E" w:rsidP="00F11E1E">
            <w:pPr>
              <w:rPr>
                <w:rFonts w:ascii="Arial Narrow" w:hAnsi="Arial Narrow"/>
                <w:sz w:val="22"/>
                <w:szCs w:val="18"/>
              </w:rPr>
            </w:pPr>
            <w:r w:rsidRPr="00F11E1E">
              <w:rPr>
                <w:rFonts w:ascii="Arial Narrow" w:hAnsi="Arial Narrow"/>
                <w:sz w:val="22"/>
                <w:szCs w:val="18"/>
              </w:rPr>
              <w:t xml:space="preserve">Present the students with 10 items </w:t>
            </w:r>
            <w:proofErr w:type="spellStart"/>
            <w:r w:rsidRPr="00F11E1E">
              <w:rPr>
                <w:rFonts w:ascii="Arial Narrow" w:hAnsi="Arial Narrow"/>
                <w:sz w:val="22"/>
                <w:szCs w:val="18"/>
              </w:rPr>
              <w:t>eg</w:t>
            </w:r>
            <w:proofErr w:type="spellEnd"/>
            <w:r w:rsidRPr="00F11E1E">
              <w:rPr>
                <w:rFonts w:ascii="Arial Narrow" w:hAnsi="Arial Narrow"/>
                <w:sz w:val="22"/>
                <w:szCs w:val="18"/>
              </w:rPr>
              <w:t xml:space="preserve"> counters.</w:t>
            </w:r>
          </w:p>
          <w:p w:rsidR="00F11E1E" w:rsidRPr="00F11E1E" w:rsidRDefault="00F11E1E" w:rsidP="00F11E1E">
            <w:pPr>
              <w:rPr>
                <w:rFonts w:ascii="Arial Narrow" w:hAnsi="Arial Narrow"/>
                <w:b/>
                <w:sz w:val="22"/>
                <w:szCs w:val="18"/>
              </w:rPr>
            </w:pPr>
            <w:r w:rsidRPr="00F11E1E">
              <w:rPr>
                <w:rFonts w:ascii="Arial Narrow" w:hAnsi="Arial Narrow"/>
                <w:i/>
                <w:sz w:val="22"/>
                <w:szCs w:val="18"/>
              </w:rPr>
              <w:t xml:space="preserve">Can you put the counters into pairs? </w:t>
            </w:r>
            <w:r w:rsidRPr="00F11E1E">
              <w:rPr>
                <w:rFonts w:ascii="Arial Narrow" w:hAnsi="Arial Narrow"/>
                <w:sz w:val="22"/>
                <w:szCs w:val="18"/>
              </w:rPr>
              <w:t xml:space="preserve">Once the counters are in pairs </w:t>
            </w:r>
            <w:r w:rsidRPr="00F11E1E">
              <w:rPr>
                <w:rFonts w:ascii="Arial Narrow" w:hAnsi="Arial Narrow"/>
                <w:i/>
                <w:sz w:val="22"/>
                <w:szCs w:val="18"/>
              </w:rPr>
              <w:t xml:space="preserve">Can you make a pattern with the pairs? </w:t>
            </w:r>
            <w:r w:rsidRPr="00F11E1E">
              <w:rPr>
                <w:rFonts w:ascii="Arial Narrow" w:hAnsi="Arial Narrow"/>
                <w:sz w:val="22"/>
                <w:szCs w:val="18"/>
              </w:rPr>
              <w:t xml:space="preserve">Support the students to make 5 rows of 2. </w:t>
            </w:r>
            <w:proofErr w:type="gramStart"/>
            <w:r w:rsidRPr="00F11E1E">
              <w:rPr>
                <w:rFonts w:ascii="Arial Narrow" w:hAnsi="Arial Narrow"/>
                <w:i/>
                <w:sz w:val="22"/>
                <w:szCs w:val="18"/>
              </w:rPr>
              <w:t>can</w:t>
            </w:r>
            <w:proofErr w:type="gramEnd"/>
            <w:r w:rsidRPr="00F11E1E">
              <w:rPr>
                <w:rFonts w:ascii="Arial Narrow" w:hAnsi="Arial Narrow"/>
                <w:i/>
                <w:sz w:val="22"/>
                <w:szCs w:val="18"/>
              </w:rPr>
              <w:t xml:space="preserve"> you tell me about each of the rows? </w:t>
            </w:r>
            <w:r w:rsidRPr="00F11E1E">
              <w:rPr>
                <w:rFonts w:ascii="Arial Narrow" w:hAnsi="Arial Narrow"/>
                <w:sz w:val="22"/>
                <w:szCs w:val="18"/>
              </w:rPr>
              <w:t xml:space="preserve">(They are the same/equal). </w:t>
            </w:r>
            <w:r w:rsidRPr="00F11E1E">
              <w:rPr>
                <w:rFonts w:ascii="Arial Narrow" w:hAnsi="Arial Narrow"/>
                <w:i/>
                <w:sz w:val="22"/>
                <w:szCs w:val="18"/>
              </w:rPr>
              <w:t xml:space="preserve">Is there another way to make equal rows? </w:t>
            </w:r>
            <w:r w:rsidRPr="00F11E1E">
              <w:rPr>
                <w:rFonts w:ascii="Arial Narrow" w:hAnsi="Arial Narrow"/>
                <w:sz w:val="22"/>
                <w:szCs w:val="18"/>
              </w:rPr>
              <w:t>(2 rows of 5)</w:t>
            </w:r>
            <w:r w:rsidRPr="00F11E1E">
              <w:rPr>
                <w:rFonts w:ascii="Arial Narrow" w:hAnsi="Arial Narrow"/>
                <w:i/>
                <w:sz w:val="22"/>
                <w:szCs w:val="18"/>
              </w:rPr>
              <w:t xml:space="preserve">What can you tell me about the counters? Can you make a pattern with the counters? </w:t>
            </w:r>
            <w:r w:rsidRPr="00F11E1E">
              <w:rPr>
                <w:rFonts w:ascii="Arial Narrow" w:hAnsi="Arial Narrow"/>
                <w:b/>
                <w:sz w:val="22"/>
                <w:szCs w:val="18"/>
              </w:rPr>
              <w:t xml:space="preserve">Emphasis that each group contains the same number </w:t>
            </w:r>
            <w:proofErr w:type="spellStart"/>
            <w:r w:rsidRPr="00F11E1E">
              <w:rPr>
                <w:rFonts w:ascii="Arial Narrow" w:hAnsi="Arial Narrow"/>
                <w:b/>
                <w:sz w:val="22"/>
                <w:szCs w:val="18"/>
              </w:rPr>
              <w:t>eg</w:t>
            </w:r>
            <w:proofErr w:type="spellEnd"/>
            <w:r w:rsidRPr="00F11E1E">
              <w:rPr>
                <w:rFonts w:ascii="Arial Narrow" w:hAnsi="Arial Narrow"/>
                <w:b/>
                <w:sz w:val="22"/>
                <w:szCs w:val="18"/>
              </w:rPr>
              <w:t xml:space="preserve"> 2</w:t>
            </w:r>
            <w:proofErr w:type="gramStart"/>
            <w:r w:rsidRPr="00F11E1E">
              <w:rPr>
                <w:rFonts w:ascii="Arial Narrow" w:hAnsi="Arial Narrow"/>
                <w:b/>
                <w:sz w:val="22"/>
                <w:szCs w:val="18"/>
              </w:rPr>
              <w:t>,3,4</w:t>
            </w:r>
            <w:proofErr w:type="gramEnd"/>
            <w:r w:rsidRPr="00F11E1E">
              <w:rPr>
                <w:rFonts w:ascii="Arial Narrow" w:hAnsi="Arial Narrow"/>
                <w:b/>
                <w:sz w:val="22"/>
                <w:szCs w:val="18"/>
              </w:rPr>
              <w:t xml:space="preserve"> etc.</w:t>
            </w:r>
          </w:p>
          <w:p w:rsidR="00F11E1E" w:rsidRPr="00F11E1E" w:rsidRDefault="00F11E1E" w:rsidP="00F11E1E">
            <w:pPr>
              <w:rPr>
                <w:rFonts w:ascii="Arial Narrow" w:hAnsi="Arial Narrow"/>
                <w:sz w:val="22"/>
                <w:szCs w:val="18"/>
              </w:rPr>
            </w:pPr>
            <w:r w:rsidRPr="00F11E1E">
              <w:rPr>
                <w:rFonts w:ascii="Arial Narrow" w:hAnsi="Arial Narrow"/>
                <w:sz w:val="22"/>
                <w:szCs w:val="18"/>
              </w:rPr>
              <w:t>Repeat for 6 and 8.</w:t>
            </w:r>
          </w:p>
          <w:p w:rsidR="003E4533" w:rsidRDefault="003E4533" w:rsidP="00F11E1E">
            <w:pPr>
              <w:jc w:val="both"/>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F11E1E" w:rsidRPr="00F11E1E" w:rsidRDefault="00F11E1E" w:rsidP="00F11E1E">
            <w:pPr>
              <w:jc w:val="both"/>
              <w:rPr>
                <w:rFonts w:ascii="Arial Narrow" w:hAnsi="Arial Narrow" w:cs="Arial"/>
                <w:b/>
                <w:bCs/>
                <w:sz w:val="22"/>
              </w:rPr>
            </w:pPr>
            <w:r w:rsidRPr="00F11E1E">
              <w:rPr>
                <w:rFonts w:ascii="Arial Narrow" w:hAnsi="Arial Narrow" w:cs="Arial"/>
                <w:b/>
                <w:bCs/>
                <w:sz w:val="22"/>
              </w:rPr>
              <w:t>Groups and Number Cards</w:t>
            </w:r>
          </w:p>
          <w:p w:rsidR="00F11E1E" w:rsidRPr="00F11E1E" w:rsidRDefault="00F11E1E" w:rsidP="00F11E1E">
            <w:pPr>
              <w:jc w:val="both"/>
              <w:rPr>
                <w:rFonts w:ascii="Arial Narrow" w:hAnsi="Arial Narrow" w:cs="Arial"/>
                <w:b/>
                <w:bCs/>
                <w:i/>
                <w:iCs/>
                <w:sz w:val="22"/>
              </w:rPr>
            </w:pPr>
            <w:r w:rsidRPr="00F11E1E">
              <w:rPr>
                <w:rFonts w:ascii="Arial Narrow" w:hAnsi="Arial Narrow" w:cs="Arial"/>
                <w:bCs/>
                <w:sz w:val="22"/>
              </w:rPr>
              <w:t>In groups of 3 or 4 students sit in a circle.  Multiple copies of number cards 0-5 are placed in a pile face-down.  Student A turns over a number card and all players take that number of counters from a pile.  Student A then counts the total counters all players hold for that round.  Other players say if they agree and record answers.  Play continues until all players have had a turn.</w:t>
            </w:r>
          </w:p>
          <w:p w:rsidR="00D40901" w:rsidRDefault="00D40901" w:rsidP="00D40901">
            <w:pPr>
              <w:pStyle w:val="BodyText2"/>
              <w:tabs>
                <w:tab w:val="left" w:pos="3060"/>
              </w:tabs>
              <w:rPr>
                <w:rFonts w:ascii="Arial Narrow" w:hAnsi="Arial Narrow"/>
                <w:b/>
                <w:sz w:val="28"/>
                <w:szCs w:val="28"/>
              </w:rPr>
            </w:pP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F11E1E" w:rsidRPr="00F11E1E" w:rsidRDefault="00F11E1E" w:rsidP="00F11E1E">
            <w:pPr>
              <w:rPr>
                <w:rFonts w:ascii="Arial Narrow" w:hAnsi="Arial Narrow"/>
                <w:b/>
                <w:sz w:val="22"/>
                <w:szCs w:val="18"/>
              </w:rPr>
            </w:pPr>
            <w:r w:rsidRPr="00F11E1E">
              <w:rPr>
                <w:rFonts w:ascii="Arial Narrow" w:hAnsi="Arial Narrow"/>
                <w:b/>
                <w:sz w:val="22"/>
                <w:szCs w:val="18"/>
              </w:rPr>
              <w:t xml:space="preserve">Making Equal Groups </w:t>
            </w:r>
          </w:p>
          <w:p w:rsidR="00F11E1E" w:rsidRPr="00F11E1E" w:rsidRDefault="00F11E1E" w:rsidP="00F11E1E">
            <w:pPr>
              <w:rPr>
                <w:rFonts w:ascii="Arial Narrow" w:hAnsi="Arial Narrow"/>
                <w:sz w:val="22"/>
                <w:szCs w:val="18"/>
              </w:rPr>
            </w:pPr>
            <w:r w:rsidRPr="00F11E1E">
              <w:rPr>
                <w:rFonts w:ascii="Arial Narrow" w:hAnsi="Arial Narrow"/>
                <w:sz w:val="22"/>
                <w:szCs w:val="18"/>
              </w:rPr>
              <w:t xml:space="preserve">Use a collecting of objects that are the same </w:t>
            </w:r>
            <w:proofErr w:type="spellStart"/>
            <w:r w:rsidRPr="00F11E1E">
              <w:rPr>
                <w:rFonts w:ascii="Arial Narrow" w:hAnsi="Arial Narrow"/>
                <w:sz w:val="22"/>
                <w:szCs w:val="18"/>
              </w:rPr>
              <w:t>eg</w:t>
            </w:r>
            <w:proofErr w:type="spellEnd"/>
            <w:r w:rsidRPr="00F11E1E">
              <w:rPr>
                <w:rFonts w:ascii="Arial Narrow" w:hAnsi="Arial Narrow"/>
                <w:sz w:val="22"/>
                <w:szCs w:val="18"/>
              </w:rPr>
              <w:t xml:space="preserve"> Teddy Counters, farm animals, dinosaurs etc. </w:t>
            </w:r>
          </w:p>
          <w:p w:rsidR="00F11E1E" w:rsidRPr="00F11E1E" w:rsidRDefault="00F11E1E" w:rsidP="00F11E1E">
            <w:pPr>
              <w:rPr>
                <w:rFonts w:ascii="Arial Narrow" w:hAnsi="Arial Narrow"/>
                <w:sz w:val="22"/>
                <w:szCs w:val="18"/>
              </w:rPr>
            </w:pPr>
            <w:r w:rsidRPr="00F11E1E">
              <w:rPr>
                <w:rFonts w:ascii="Arial Narrow" w:hAnsi="Arial Narrow"/>
                <w:sz w:val="22"/>
                <w:szCs w:val="18"/>
              </w:rPr>
              <w:t xml:space="preserve">Using 8 teddies. </w:t>
            </w:r>
            <w:r w:rsidRPr="00F11E1E">
              <w:rPr>
                <w:rFonts w:ascii="Arial Narrow" w:hAnsi="Arial Narrow"/>
                <w:i/>
                <w:sz w:val="22"/>
                <w:szCs w:val="18"/>
              </w:rPr>
              <w:t xml:space="preserve">Here are some teddies. Let’s see if we can get them into twos. Who can show me how you could put the teddies in twos? How can we check that the groups are the same? </w:t>
            </w:r>
          </w:p>
          <w:p w:rsidR="00F11E1E" w:rsidRPr="00F11E1E" w:rsidRDefault="00F11E1E" w:rsidP="00F11E1E">
            <w:pPr>
              <w:rPr>
                <w:rFonts w:ascii="Arial Narrow" w:hAnsi="Arial Narrow"/>
                <w:sz w:val="22"/>
                <w:szCs w:val="18"/>
              </w:rPr>
            </w:pPr>
            <w:r w:rsidRPr="00F11E1E">
              <w:rPr>
                <w:rFonts w:ascii="Arial Narrow" w:hAnsi="Arial Narrow"/>
                <w:sz w:val="22"/>
                <w:szCs w:val="18"/>
              </w:rPr>
              <w:t xml:space="preserve">Some students will need to count the number of items in each group by 1 from </w:t>
            </w:r>
            <w:proofErr w:type="gramStart"/>
            <w:r w:rsidRPr="00F11E1E">
              <w:rPr>
                <w:rFonts w:ascii="Arial Narrow" w:hAnsi="Arial Narrow"/>
                <w:sz w:val="22"/>
                <w:szCs w:val="18"/>
              </w:rPr>
              <w:t>1,</w:t>
            </w:r>
            <w:proofErr w:type="gramEnd"/>
            <w:r w:rsidRPr="00F11E1E">
              <w:rPr>
                <w:rFonts w:ascii="Arial Narrow" w:hAnsi="Arial Narrow"/>
                <w:sz w:val="22"/>
                <w:szCs w:val="18"/>
              </w:rPr>
              <w:t xml:space="preserve"> other students will be able to immediately </w:t>
            </w:r>
            <w:proofErr w:type="spellStart"/>
            <w:r w:rsidRPr="00F11E1E">
              <w:rPr>
                <w:rFonts w:ascii="Arial Narrow" w:hAnsi="Arial Narrow"/>
                <w:sz w:val="22"/>
                <w:szCs w:val="18"/>
              </w:rPr>
              <w:t>reconise</w:t>
            </w:r>
            <w:proofErr w:type="spellEnd"/>
            <w:r w:rsidRPr="00F11E1E">
              <w:rPr>
                <w:rFonts w:ascii="Arial Narrow" w:hAnsi="Arial Narrow"/>
                <w:sz w:val="22"/>
                <w:szCs w:val="18"/>
              </w:rPr>
              <w:t xml:space="preserve"> the number in </w:t>
            </w:r>
            <w:proofErr w:type="spellStart"/>
            <w:r w:rsidRPr="00F11E1E">
              <w:rPr>
                <w:rFonts w:ascii="Arial Narrow" w:hAnsi="Arial Narrow"/>
                <w:sz w:val="22"/>
                <w:szCs w:val="18"/>
              </w:rPr>
              <w:t>a</w:t>
            </w:r>
            <w:proofErr w:type="spellEnd"/>
            <w:r w:rsidRPr="00F11E1E">
              <w:rPr>
                <w:rFonts w:ascii="Arial Narrow" w:hAnsi="Arial Narrow"/>
                <w:sz w:val="22"/>
                <w:szCs w:val="18"/>
              </w:rPr>
              <w:t xml:space="preserve"> each group.</w:t>
            </w:r>
          </w:p>
          <w:p w:rsidR="00F11E1E" w:rsidRPr="00F11E1E" w:rsidRDefault="00F11E1E" w:rsidP="00F11E1E">
            <w:pPr>
              <w:rPr>
                <w:rFonts w:ascii="Arial Narrow" w:hAnsi="Arial Narrow"/>
                <w:b/>
                <w:sz w:val="22"/>
                <w:szCs w:val="18"/>
              </w:rPr>
            </w:pPr>
            <w:r w:rsidRPr="00F11E1E">
              <w:rPr>
                <w:rFonts w:ascii="Arial Narrow" w:hAnsi="Arial Narrow"/>
                <w:b/>
                <w:sz w:val="22"/>
                <w:szCs w:val="18"/>
              </w:rPr>
              <w:t xml:space="preserve">Repeat for a variety of numbers </w:t>
            </w:r>
            <w:proofErr w:type="spellStart"/>
            <w:r w:rsidRPr="00F11E1E">
              <w:rPr>
                <w:rFonts w:ascii="Arial Narrow" w:hAnsi="Arial Narrow"/>
                <w:b/>
                <w:sz w:val="22"/>
                <w:szCs w:val="18"/>
              </w:rPr>
              <w:t>eg</w:t>
            </w:r>
            <w:proofErr w:type="spellEnd"/>
            <w:r w:rsidRPr="00F11E1E">
              <w:rPr>
                <w:rFonts w:ascii="Arial Narrow" w:hAnsi="Arial Narrow"/>
                <w:b/>
                <w:sz w:val="22"/>
                <w:szCs w:val="18"/>
              </w:rPr>
              <w:t xml:space="preserve"> 9 into groups of 3, 10 into groups of 5, 12 into groups of 4.</w:t>
            </w:r>
          </w:p>
          <w:p w:rsidR="003E4533" w:rsidRDefault="003E4533" w:rsidP="005E2CB0">
            <w:pPr>
              <w:pStyle w:val="BodyText2"/>
              <w:tabs>
                <w:tab w:val="left" w:pos="3060"/>
              </w:tabs>
              <w:rPr>
                <w:rFonts w:ascii="Arial Narrow" w:hAnsi="Arial Narrow"/>
                <w:b/>
                <w:sz w:val="28"/>
                <w:szCs w:val="28"/>
              </w:rPr>
            </w:pP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377224" w:rsidRDefault="00377224" w:rsidP="00377224">
            <w:pPr>
              <w:rPr>
                <w:rFonts w:ascii="Arial" w:hAnsi="Arial" w:cs="Arial"/>
                <w:bCs/>
                <w:sz w:val="22"/>
              </w:rPr>
            </w:pPr>
            <w:r>
              <w:rPr>
                <w:rFonts w:ascii="Arial" w:hAnsi="Arial" w:cs="Arial"/>
                <w:bCs/>
                <w:sz w:val="22"/>
              </w:rPr>
              <w:t>Divide class into groups and provide each group with an A3 sheet, with the same size drawn on it. E.g. oval, square. Each group is to cover the area of the shape with a different material. The covering materials are to be glued onto the shapes.</w:t>
            </w:r>
          </w:p>
          <w:p w:rsidR="00377224" w:rsidRDefault="00377224" w:rsidP="00377224">
            <w:pPr>
              <w:rPr>
                <w:rFonts w:ascii="Arial" w:hAnsi="Arial" w:cs="Arial"/>
                <w:bCs/>
                <w:sz w:val="22"/>
              </w:rPr>
            </w:pPr>
          </w:p>
          <w:p w:rsidR="00377224" w:rsidRDefault="00377224" w:rsidP="00377224">
            <w:pPr>
              <w:rPr>
                <w:rFonts w:ascii="Arial" w:hAnsi="Arial" w:cs="Arial"/>
                <w:bCs/>
                <w:sz w:val="22"/>
              </w:rPr>
            </w:pPr>
            <w:r>
              <w:rPr>
                <w:rFonts w:ascii="Arial" w:hAnsi="Arial" w:cs="Arial"/>
                <w:bCs/>
                <w:sz w:val="22"/>
              </w:rPr>
              <w:t>Group 1- pasta</w:t>
            </w:r>
          </w:p>
          <w:p w:rsidR="00377224" w:rsidRDefault="00377224" w:rsidP="00377224">
            <w:pPr>
              <w:rPr>
                <w:rFonts w:ascii="Arial" w:hAnsi="Arial" w:cs="Arial"/>
                <w:bCs/>
                <w:sz w:val="22"/>
              </w:rPr>
            </w:pPr>
            <w:r>
              <w:rPr>
                <w:rFonts w:ascii="Arial" w:hAnsi="Arial" w:cs="Arial"/>
                <w:bCs/>
                <w:sz w:val="22"/>
              </w:rPr>
              <w:t>Group 2- paper squares</w:t>
            </w:r>
          </w:p>
          <w:p w:rsidR="00377224" w:rsidRDefault="00377224" w:rsidP="00377224">
            <w:pPr>
              <w:rPr>
                <w:rFonts w:ascii="Arial" w:hAnsi="Arial" w:cs="Arial"/>
                <w:bCs/>
                <w:sz w:val="22"/>
              </w:rPr>
            </w:pPr>
            <w:r>
              <w:rPr>
                <w:rFonts w:ascii="Arial" w:hAnsi="Arial" w:cs="Arial"/>
                <w:bCs/>
                <w:sz w:val="22"/>
              </w:rPr>
              <w:t>Group 3- paddle pop sticks</w:t>
            </w:r>
          </w:p>
          <w:p w:rsidR="00377224" w:rsidRDefault="00377224" w:rsidP="00377224">
            <w:pPr>
              <w:rPr>
                <w:rFonts w:ascii="Arial" w:hAnsi="Arial" w:cs="Arial"/>
                <w:bCs/>
                <w:sz w:val="22"/>
              </w:rPr>
            </w:pPr>
            <w:r>
              <w:rPr>
                <w:rFonts w:ascii="Arial" w:hAnsi="Arial" w:cs="Arial"/>
                <w:bCs/>
                <w:sz w:val="22"/>
              </w:rPr>
              <w:t>Group 4- feathers</w:t>
            </w:r>
          </w:p>
          <w:p w:rsidR="00377224" w:rsidRDefault="00377224" w:rsidP="00377224">
            <w:pPr>
              <w:rPr>
                <w:rFonts w:ascii="Arial" w:hAnsi="Arial" w:cs="Arial"/>
                <w:bCs/>
                <w:sz w:val="22"/>
              </w:rPr>
            </w:pPr>
          </w:p>
          <w:p w:rsidR="00377224" w:rsidRPr="00A3505F" w:rsidRDefault="00377224" w:rsidP="00377224">
            <w:pPr>
              <w:rPr>
                <w:rFonts w:ascii="Arial" w:hAnsi="Arial" w:cs="Arial"/>
                <w:bCs/>
                <w:sz w:val="22"/>
              </w:rPr>
            </w:pPr>
            <w:r>
              <w:rPr>
                <w:rFonts w:ascii="Arial" w:hAnsi="Arial" w:cs="Arial"/>
                <w:bCs/>
                <w:sz w:val="22"/>
              </w:rPr>
              <w:t>When groups are finished have them cut out their covered shape carefully.</w:t>
            </w: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F11E1E">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F86A74" w:rsidRDefault="00F86A74" w:rsidP="00F86A74">
            <w:pPr>
              <w:jc w:val="both"/>
              <w:rPr>
                <w:rFonts w:ascii="Arial" w:hAnsi="Arial" w:cs="Arial"/>
                <w:bCs/>
                <w:sz w:val="22"/>
              </w:rPr>
            </w:pPr>
            <w:r>
              <w:rPr>
                <w:rFonts w:ascii="Arial" w:hAnsi="Arial" w:cs="Arial"/>
                <w:bCs/>
                <w:sz w:val="22"/>
              </w:rPr>
              <w:t xml:space="preserve">Students are given 12 small plastic animals </w:t>
            </w:r>
          </w:p>
          <w:p w:rsidR="00F86A74" w:rsidRDefault="00F86A74" w:rsidP="00F86A74">
            <w:pPr>
              <w:jc w:val="both"/>
              <w:rPr>
                <w:rFonts w:ascii="Arial" w:hAnsi="Arial" w:cs="Arial"/>
                <w:bCs/>
                <w:sz w:val="22"/>
              </w:rPr>
            </w:pPr>
            <w:r>
              <w:rPr>
                <w:rFonts w:ascii="Arial" w:hAnsi="Arial" w:cs="Arial"/>
                <w:bCs/>
                <w:sz w:val="22"/>
              </w:rPr>
              <w:t>(or other small objects)</w:t>
            </w:r>
          </w:p>
          <w:p w:rsidR="00F86A74" w:rsidRDefault="00F86A74" w:rsidP="00F86A74">
            <w:pPr>
              <w:jc w:val="both"/>
              <w:rPr>
                <w:rFonts w:ascii="Arial" w:hAnsi="Arial" w:cs="Arial"/>
                <w:bCs/>
                <w:sz w:val="22"/>
              </w:rPr>
            </w:pPr>
            <w:r>
              <w:rPr>
                <w:rFonts w:ascii="Arial" w:hAnsi="Arial" w:cs="Arial"/>
                <w:bCs/>
                <w:sz w:val="22"/>
              </w:rPr>
              <w:t xml:space="preserve">Ask students:  </w:t>
            </w:r>
          </w:p>
          <w:p w:rsidR="00F86A74" w:rsidRDefault="00F86A74" w:rsidP="00F86A74">
            <w:pPr>
              <w:jc w:val="both"/>
              <w:rPr>
                <w:rFonts w:ascii="Arial" w:hAnsi="Arial" w:cs="Arial"/>
                <w:bCs/>
                <w:i/>
                <w:sz w:val="22"/>
              </w:rPr>
            </w:pPr>
            <w:r>
              <w:rPr>
                <w:rFonts w:ascii="Arial" w:hAnsi="Arial" w:cs="Arial"/>
                <w:bCs/>
                <w:i/>
                <w:sz w:val="22"/>
              </w:rPr>
              <w:t>Can you arrange the animals into equal rows?</w:t>
            </w:r>
          </w:p>
          <w:p w:rsidR="00F86A74" w:rsidRPr="00940C4A" w:rsidRDefault="00F86A74" w:rsidP="00F86A74">
            <w:pPr>
              <w:jc w:val="both"/>
              <w:rPr>
                <w:rFonts w:ascii="Arial" w:hAnsi="Arial" w:cs="Arial"/>
                <w:bCs/>
                <w:i/>
                <w:sz w:val="22"/>
              </w:rPr>
            </w:pPr>
            <w:r>
              <w:rPr>
                <w:rFonts w:ascii="Arial" w:hAnsi="Arial" w:cs="Arial"/>
                <w:bCs/>
                <w:i/>
                <w:sz w:val="22"/>
              </w:rPr>
              <w:t>How many rows did you have?</w:t>
            </w:r>
          </w:p>
          <w:p w:rsidR="00F86A74" w:rsidRDefault="00F86A74" w:rsidP="00F86A74">
            <w:pPr>
              <w:rPr>
                <w:rFonts w:ascii="Arial" w:hAnsi="Arial" w:cs="Arial"/>
                <w:b/>
                <w:bCs/>
                <w:sz w:val="22"/>
              </w:rPr>
            </w:pPr>
          </w:p>
          <w:p w:rsidR="003E4533" w:rsidRPr="00A95690" w:rsidRDefault="003E4533" w:rsidP="006402CF">
            <w:pPr>
              <w:pStyle w:val="BodyText2"/>
              <w:rPr>
                <w:rFonts w:ascii="Arial Narrow" w:hAnsi="Arial Narrow"/>
                <w:b/>
                <w:sz w:val="28"/>
                <w:szCs w:val="28"/>
              </w:rPr>
            </w:pP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F86A74" w:rsidRPr="00A95690" w:rsidRDefault="00F86A74" w:rsidP="00A95690">
            <w:pPr>
              <w:rPr>
                <w:rFonts w:ascii="Arial Narrow" w:hAnsi="Arial Narrow" w:cs="Arial"/>
                <w:b/>
                <w:sz w:val="28"/>
                <w:szCs w:val="28"/>
              </w:rPr>
            </w:pPr>
          </w:p>
        </w:tc>
        <w:tc>
          <w:tcPr>
            <w:tcW w:w="3919" w:type="dxa"/>
            <w:gridSpan w:val="8"/>
            <w:tcBorders>
              <w:top w:val="single" w:sz="12" w:space="0" w:color="auto"/>
              <w:bottom w:val="single" w:sz="12" w:space="0" w:color="auto"/>
            </w:tcBorders>
          </w:tcPr>
          <w:p w:rsidR="003E4533" w:rsidRPr="00A95690" w:rsidRDefault="003E4533" w:rsidP="00A95690">
            <w:pPr>
              <w:rPr>
                <w:rFonts w:ascii="Arial Narrow" w:hAnsi="Arial Narrow" w:cs="Arial"/>
                <w:b/>
                <w:sz w:val="28"/>
                <w:szCs w:val="28"/>
              </w:rPr>
            </w:pPr>
            <w:r w:rsidRPr="00A95690">
              <w:rPr>
                <w:rFonts w:ascii="Arial Narrow" w:hAnsi="Arial Narrow" w:cs="Arial"/>
                <w:b/>
                <w:sz w:val="28"/>
                <w:szCs w:val="28"/>
              </w:rPr>
              <w:t>Conclusion</w:t>
            </w:r>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377224" w:rsidRDefault="00377224" w:rsidP="00377224">
            <w:pPr>
              <w:rPr>
                <w:rFonts w:ascii="Arial" w:hAnsi="Arial" w:cs="Arial"/>
                <w:bCs/>
                <w:sz w:val="22"/>
              </w:rPr>
            </w:pPr>
            <w:r>
              <w:rPr>
                <w:rFonts w:ascii="Arial" w:hAnsi="Arial" w:cs="Arial"/>
                <w:bCs/>
                <w:sz w:val="22"/>
              </w:rPr>
              <w:t>Each group shows the class their shape and talks about whether they have covered the whole area and how easy / difficult the task was.</w:t>
            </w:r>
          </w:p>
          <w:p w:rsidR="00377224" w:rsidRDefault="00377224" w:rsidP="00377224">
            <w:pPr>
              <w:rPr>
                <w:rFonts w:ascii="Arial" w:hAnsi="Arial" w:cs="Arial"/>
                <w:bCs/>
                <w:sz w:val="22"/>
              </w:rPr>
            </w:pPr>
            <w:r>
              <w:rPr>
                <w:rFonts w:ascii="Arial" w:hAnsi="Arial" w:cs="Arial"/>
                <w:bCs/>
                <w:sz w:val="22"/>
              </w:rPr>
              <w:t>Ask the students whose shape has the biggest area. Then ask how they could find out.</w:t>
            </w:r>
          </w:p>
          <w:p w:rsidR="00377224" w:rsidRPr="00A95690" w:rsidRDefault="00377224" w:rsidP="00377224">
            <w:pPr>
              <w:rPr>
                <w:rFonts w:ascii="Arial Narrow" w:hAnsi="Arial Narrow" w:cs="Arial"/>
                <w:b/>
                <w:sz w:val="28"/>
                <w:szCs w:val="28"/>
              </w:rPr>
            </w:pPr>
            <w:r>
              <w:rPr>
                <w:rFonts w:ascii="Arial" w:hAnsi="Arial" w:cs="Arial"/>
                <w:bCs/>
                <w:sz w:val="22"/>
              </w:rPr>
              <w:t>If no one suggests it, show students how you could superimpose the shapes – they should have all the same area.</w:t>
            </w:r>
          </w:p>
        </w:tc>
      </w:tr>
      <w:tr w:rsidR="003E4533" w:rsidTr="00F11E1E">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77224" w:rsidRDefault="00377224" w:rsidP="00377224">
            <w:pPr>
              <w:pStyle w:val="ListParagraph"/>
              <w:numPr>
                <w:ilvl w:val="0"/>
                <w:numId w:val="3"/>
              </w:numPr>
              <w:rPr>
                <w:rFonts w:ascii="Arial Narrow" w:hAnsi="Arial Narrow" w:cs="Arial"/>
                <w:szCs w:val="28"/>
              </w:rPr>
            </w:pPr>
            <w:r>
              <w:rPr>
                <w:rFonts w:ascii="Arial Narrow" w:hAnsi="Arial Narrow" w:cs="Arial"/>
                <w:szCs w:val="28"/>
              </w:rPr>
              <w:t>counters</w:t>
            </w:r>
          </w:p>
          <w:p w:rsidR="003E4533" w:rsidRPr="00377224" w:rsidRDefault="00377224" w:rsidP="00377224">
            <w:pPr>
              <w:pStyle w:val="ListParagraph"/>
              <w:numPr>
                <w:ilvl w:val="0"/>
                <w:numId w:val="3"/>
              </w:numPr>
              <w:rPr>
                <w:rFonts w:ascii="Arial Narrow" w:hAnsi="Arial Narrow" w:cs="Arial"/>
                <w:szCs w:val="28"/>
              </w:rPr>
            </w:pPr>
            <w:r w:rsidRPr="00377224">
              <w:rPr>
                <w:rFonts w:ascii="Arial Narrow" w:hAnsi="Arial Narrow" w:cs="Arial"/>
                <w:szCs w:val="28"/>
              </w:rPr>
              <w:t>plastic objects</w:t>
            </w:r>
          </w:p>
          <w:p w:rsidR="00377224" w:rsidRDefault="00377224"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77224" w:rsidRDefault="00377224" w:rsidP="00377224">
            <w:pPr>
              <w:pStyle w:val="ListParagraph"/>
              <w:numPr>
                <w:ilvl w:val="0"/>
                <w:numId w:val="3"/>
              </w:numPr>
              <w:rPr>
                <w:rFonts w:ascii="Arial Narrow" w:hAnsi="Arial Narrow" w:cs="Arial"/>
                <w:szCs w:val="28"/>
              </w:rPr>
            </w:pPr>
            <w:r>
              <w:rPr>
                <w:rFonts w:ascii="Arial Narrow" w:hAnsi="Arial Narrow" w:cs="Arial"/>
                <w:szCs w:val="28"/>
              </w:rPr>
              <w:t>0-5 numeral cards</w:t>
            </w:r>
          </w:p>
          <w:p w:rsidR="00377224" w:rsidRPr="00377224" w:rsidRDefault="00377224" w:rsidP="00377224">
            <w:pPr>
              <w:pStyle w:val="ListParagraph"/>
              <w:numPr>
                <w:ilvl w:val="0"/>
                <w:numId w:val="3"/>
              </w:numPr>
              <w:rPr>
                <w:rFonts w:ascii="Arial Narrow" w:hAnsi="Arial Narrow" w:cs="Arial"/>
                <w:szCs w:val="28"/>
              </w:rPr>
            </w:pPr>
            <w:r>
              <w:rPr>
                <w:rFonts w:ascii="Arial Narrow" w:hAnsi="Arial Narrow" w:cs="Arial"/>
                <w:szCs w:val="28"/>
              </w:rPr>
              <w:t>30 objects</w:t>
            </w:r>
          </w:p>
        </w:tc>
        <w:tc>
          <w:tcPr>
            <w:tcW w:w="3919"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77224" w:rsidRDefault="00377224" w:rsidP="00377224">
            <w:pPr>
              <w:pStyle w:val="ListParagraph"/>
              <w:numPr>
                <w:ilvl w:val="0"/>
                <w:numId w:val="3"/>
              </w:numPr>
              <w:rPr>
                <w:rFonts w:ascii="Arial Narrow" w:hAnsi="Arial Narrow" w:cs="Arial"/>
                <w:szCs w:val="28"/>
              </w:rPr>
            </w:pPr>
            <w:r>
              <w:rPr>
                <w:rFonts w:ascii="Arial Narrow" w:hAnsi="Arial Narrow" w:cs="Arial"/>
                <w:szCs w:val="28"/>
              </w:rPr>
              <w:t xml:space="preserve">Ladybird pictures </w:t>
            </w:r>
          </w:p>
          <w:p w:rsidR="00377224" w:rsidRDefault="00377224" w:rsidP="00377224">
            <w:pPr>
              <w:pStyle w:val="ListParagraph"/>
              <w:numPr>
                <w:ilvl w:val="0"/>
                <w:numId w:val="3"/>
              </w:numPr>
              <w:rPr>
                <w:rFonts w:ascii="Arial Narrow" w:hAnsi="Arial Narrow" w:cs="Arial"/>
                <w:szCs w:val="28"/>
              </w:rPr>
            </w:pPr>
            <w:r>
              <w:rPr>
                <w:rFonts w:ascii="Arial Narrow" w:hAnsi="Arial Narrow" w:cs="Arial"/>
                <w:szCs w:val="28"/>
              </w:rPr>
              <w:t>Stickers</w:t>
            </w:r>
          </w:p>
          <w:p w:rsidR="00377224" w:rsidRDefault="00377224" w:rsidP="00377224">
            <w:pPr>
              <w:pStyle w:val="ListParagraph"/>
              <w:numPr>
                <w:ilvl w:val="0"/>
                <w:numId w:val="3"/>
              </w:numPr>
              <w:rPr>
                <w:rFonts w:ascii="Arial Narrow" w:hAnsi="Arial Narrow" w:cs="Arial"/>
                <w:szCs w:val="28"/>
              </w:rPr>
            </w:pPr>
            <w:r>
              <w:rPr>
                <w:rFonts w:ascii="Arial Narrow" w:hAnsi="Arial Narrow" w:cs="Arial"/>
                <w:szCs w:val="28"/>
              </w:rPr>
              <w:t>Teddy bears</w:t>
            </w:r>
          </w:p>
          <w:p w:rsidR="00377224" w:rsidRPr="00377224" w:rsidRDefault="00377224" w:rsidP="00377224">
            <w:pPr>
              <w:pStyle w:val="ListParagraph"/>
              <w:numPr>
                <w:ilvl w:val="0"/>
                <w:numId w:val="3"/>
              </w:numPr>
              <w:rPr>
                <w:rFonts w:ascii="Arial Narrow" w:hAnsi="Arial Narrow" w:cs="Arial"/>
                <w:szCs w:val="28"/>
              </w:rPr>
            </w:pPr>
            <w:r>
              <w:rPr>
                <w:rFonts w:ascii="Arial Narrow" w:hAnsi="Arial Narrow" w:cs="Arial"/>
                <w:szCs w:val="28"/>
              </w:rPr>
              <w:t xml:space="preserve">Farm animals </w:t>
            </w:r>
            <w:proofErr w:type="spellStart"/>
            <w:r>
              <w:rPr>
                <w:rFonts w:ascii="Arial Narrow" w:hAnsi="Arial Narrow" w:cs="Arial"/>
                <w:szCs w:val="28"/>
              </w:rPr>
              <w:t>etc</w:t>
            </w:r>
            <w:proofErr w:type="spellEnd"/>
          </w:p>
        </w:tc>
        <w:tc>
          <w:tcPr>
            <w:tcW w:w="3920"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377224" w:rsidRPr="00377224" w:rsidRDefault="00377224" w:rsidP="00377224">
            <w:pPr>
              <w:pStyle w:val="ListParagraph"/>
              <w:numPr>
                <w:ilvl w:val="0"/>
                <w:numId w:val="3"/>
              </w:numPr>
              <w:rPr>
                <w:rFonts w:ascii="Arial Narrow" w:hAnsi="Arial Narrow" w:cs="Arial"/>
                <w:sz w:val="22"/>
                <w:szCs w:val="28"/>
              </w:rPr>
            </w:pPr>
            <w:r w:rsidRPr="00377224">
              <w:rPr>
                <w:rFonts w:ascii="Arial Narrow" w:hAnsi="Arial Narrow" w:cs="Arial"/>
                <w:sz w:val="22"/>
                <w:szCs w:val="28"/>
              </w:rPr>
              <w:t>Multilink cubes</w:t>
            </w:r>
          </w:p>
          <w:p w:rsidR="00377224" w:rsidRPr="00377224" w:rsidRDefault="00377224" w:rsidP="00377224">
            <w:pPr>
              <w:pStyle w:val="ListParagraph"/>
              <w:numPr>
                <w:ilvl w:val="0"/>
                <w:numId w:val="3"/>
              </w:numPr>
              <w:rPr>
                <w:rFonts w:ascii="Arial Narrow" w:hAnsi="Arial Narrow" w:cs="Arial"/>
                <w:sz w:val="22"/>
                <w:szCs w:val="28"/>
              </w:rPr>
            </w:pPr>
            <w:r w:rsidRPr="00377224">
              <w:rPr>
                <w:rFonts w:ascii="Arial Narrow" w:hAnsi="Arial Narrow" w:cs="Arial"/>
                <w:sz w:val="22"/>
                <w:szCs w:val="28"/>
              </w:rPr>
              <w:t>Counters</w:t>
            </w:r>
          </w:p>
          <w:p w:rsidR="00377224" w:rsidRPr="00377224" w:rsidRDefault="00377224" w:rsidP="00377224">
            <w:pPr>
              <w:pStyle w:val="ListParagraph"/>
              <w:numPr>
                <w:ilvl w:val="0"/>
                <w:numId w:val="3"/>
              </w:numPr>
              <w:rPr>
                <w:rFonts w:ascii="Arial Narrow" w:hAnsi="Arial Narrow" w:cs="Arial"/>
                <w:sz w:val="22"/>
                <w:szCs w:val="28"/>
              </w:rPr>
            </w:pPr>
            <w:r w:rsidRPr="00377224">
              <w:rPr>
                <w:rFonts w:ascii="Arial Narrow" w:hAnsi="Arial Narrow" w:cs="Arial"/>
                <w:sz w:val="22"/>
                <w:szCs w:val="28"/>
              </w:rPr>
              <w:t>Pasta</w:t>
            </w:r>
          </w:p>
          <w:p w:rsidR="00377224" w:rsidRPr="00377224" w:rsidRDefault="00377224" w:rsidP="00377224">
            <w:pPr>
              <w:pStyle w:val="ListParagraph"/>
              <w:numPr>
                <w:ilvl w:val="0"/>
                <w:numId w:val="3"/>
              </w:numPr>
              <w:rPr>
                <w:rFonts w:ascii="Arial Narrow" w:hAnsi="Arial Narrow" w:cs="Arial"/>
                <w:sz w:val="22"/>
                <w:szCs w:val="28"/>
              </w:rPr>
            </w:pPr>
            <w:r w:rsidRPr="00377224">
              <w:rPr>
                <w:rFonts w:ascii="Arial Narrow" w:hAnsi="Arial Narrow" w:cs="Arial"/>
                <w:sz w:val="22"/>
                <w:szCs w:val="28"/>
              </w:rPr>
              <w:t>Paper squares</w:t>
            </w:r>
          </w:p>
          <w:p w:rsidR="00377224" w:rsidRPr="00377224" w:rsidRDefault="00377224" w:rsidP="00377224">
            <w:pPr>
              <w:pStyle w:val="ListParagraph"/>
              <w:numPr>
                <w:ilvl w:val="0"/>
                <w:numId w:val="3"/>
              </w:numPr>
              <w:rPr>
                <w:rFonts w:ascii="Arial Narrow" w:hAnsi="Arial Narrow" w:cs="Arial"/>
                <w:sz w:val="22"/>
                <w:szCs w:val="28"/>
              </w:rPr>
            </w:pPr>
            <w:r w:rsidRPr="00377224">
              <w:rPr>
                <w:rFonts w:ascii="Arial Narrow" w:hAnsi="Arial Narrow" w:cs="Arial"/>
                <w:sz w:val="22"/>
                <w:szCs w:val="28"/>
              </w:rPr>
              <w:t>Paddle pop sticks</w:t>
            </w:r>
          </w:p>
          <w:p w:rsidR="00377224" w:rsidRPr="00377224" w:rsidRDefault="00377224" w:rsidP="00377224">
            <w:pPr>
              <w:pStyle w:val="ListParagraph"/>
              <w:numPr>
                <w:ilvl w:val="0"/>
                <w:numId w:val="3"/>
              </w:numPr>
              <w:rPr>
                <w:rFonts w:ascii="Arial Narrow" w:hAnsi="Arial Narrow" w:cs="Arial"/>
                <w:b/>
                <w:sz w:val="28"/>
                <w:szCs w:val="28"/>
              </w:rPr>
            </w:pPr>
            <w:r w:rsidRPr="00377224">
              <w:rPr>
                <w:rFonts w:ascii="Arial Narrow" w:hAnsi="Arial Narrow" w:cs="Arial"/>
                <w:sz w:val="22"/>
                <w:szCs w:val="28"/>
              </w:rPr>
              <w:t>feathers</w:t>
            </w:r>
          </w:p>
        </w:tc>
      </w:tr>
      <w:tr w:rsidR="003E4533" w:rsidTr="00F11E1E">
        <w:trPr>
          <w:cantSplit/>
          <w:trHeight w:val="392"/>
        </w:trPr>
        <w:tc>
          <w:tcPr>
            <w:tcW w:w="3919" w:type="dxa"/>
            <w:gridSpan w:val="7"/>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19" w:type="dxa"/>
            <w:gridSpan w:val="9"/>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3919" w:type="dxa"/>
            <w:gridSpan w:val="8"/>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3920"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17F7189B"/>
    <w:multiLevelType w:val="hybridMultilevel"/>
    <w:tmpl w:val="58BE080E"/>
    <w:lvl w:ilvl="0" w:tplc="6B4A5912">
      <w:numFmt w:val="bullet"/>
      <w:lvlText w:val="-"/>
      <w:lvlJc w:val="left"/>
      <w:pPr>
        <w:tabs>
          <w:tab w:val="num" w:pos="227"/>
        </w:tabs>
        <w:ind w:left="0" w:firstLine="57"/>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9F42E1C"/>
    <w:multiLevelType w:val="hybridMultilevel"/>
    <w:tmpl w:val="485690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116B09"/>
    <w:rsid w:val="00253A17"/>
    <w:rsid w:val="0027463A"/>
    <w:rsid w:val="00377224"/>
    <w:rsid w:val="003E4533"/>
    <w:rsid w:val="00532326"/>
    <w:rsid w:val="005E2CB0"/>
    <w:rsid w:val="006402CF"/>
    <w:rsid w:val="006B61DC"/>
    <w:rsid w:val="006F6C6E"/>
    <w:rsid w:val="007F46A7"/>
    <w:rsid w:val="00847697"/>
    <w:rsid w:val="00874943"/>
    <w:rsid w:val="009619E0"/>
    <w:rsid w:val="00A95690"/>
    <w:rsid w:val="00BE13DB"/>
    <w:rsid w:val="00D40901"/>
    <w:rsid w:val="00F11E1E"/>
    <w:rsid w:val="00F40FCF"/>
    <w:rsid w:val="00F86A7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3772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3772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860</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5757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4</cp:revision>
  <cp:lastPrinted>2015-06-18T05:32:00Z</cp:lastPrinted>
  <dcterms:created xsi:type="dcterms:W3CDTF">2015-10-29T21:58:00Z</dcterms:created>
  <dcterms:modified xsi:type="dcterms:W3CDTF">2015-12-03T10:03:00Z</dcterms:modified>
</cp:coreProperties>
</file>