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195"/>
        <w:gridCol w:w="577"/>
        <w:gridCol w:w="769"/>
        <w:gridCol w:w="98"/>
        <w:gridCol w:w="336"/>
        <w:gridCol w:w="396"/>
        <w:gridCol w:w="735"/>
        <w:gridCol w:w="33"/>
        <w:gridCol w:w="1389"/>
        <w:gridCol w:w="172"/>
        <w:gridCol w:w="410"/>
        <w:gridCol w:w="490"/>
        <w:gridCol w:w="285"/>
        <w:gridCol w:w="79"/>
        <w:gridCol w:w="543"/>
        <w:gridCol w:w="909"/>
        <w:gridCol w:w="31"/>
        <w:gridCol w:w="839"/>
        <w:gridCol w:w="23"/>
        <w:gridCol w:w="560"/>
        <w:gridCol w:w="333"/>
        <w:gridCol w:w="891"/>
        <w:gridCol w:w="197"/>
        <w:gridCol w:w="439"/>
        <w:gridCol w:w="257"/>
        <w:gridCol w:w="434"/>
        <w:gridCol w:w="292"/>
        <w:gridCol w:w="166"/>
        <w:gridCol w:w="892"/>
        <w:gridCol w:w="363"/>
        <w:gridCol w:w="529"/>
        <w:gridCol w:w="893"/>
      </w:tblGrid>
      <w:tr w:rsidR="000070E2" w:rsidTr="00847697">
        <w:trPr>
          <w:cantSplit/>
        </w:trPr>
        <w:tc>
          <w:tcPr>
            <w:tcW w:w="15677" w:type="dxa"/>
            <w:gridSpan w:val="33"/>
            <w:tcBorders>
              <w:top w:val="nil"/>
              <w:left w:val="nil"/>
              <w:right w:val="nil"/>
            </w:tcBorders>
          </w:tcPr>
          <w:p w:rsidR="000070E2" w:rsidRPr="00B05624" w:rsidRDefault="000070E2" w:rsidP="00D429B1">
            <w:pPr>
              <w:pStyle w:val="Heading1"/>
              <w:rPr>
                <w:rFonts w:ascii="Arial Narrow" w:hAnsi="Arial Narrow"/>
                <w:sz w:val="32"/>
                <w:szCs w:val="32"/>
              </w:rPr>
            </w:pPr>
            <w:r>
              <w:rPr>
                <w:rFonts w:ascii="Arial Narrow" w:hAnsi="Arial Narrow"/>
                <w:sz w:val="32"/>
                <w:szCs w:val="32"/>
              </w:rPr>
              <w:t xml:space="preserve">STRAND: </w:t>
            </w:r>
            <w:r w:rsidR="00D40901">
              <w:rPr>
                <w:rFonts w:ascii="Arial Narrow" w:hAnsi="Arial Narrow"/>
                <w:sz w:val="32"/>
                <w:szCs w:val="32"/>
              </w:rPr>
              <w:t>Number</w:t>
            </w:r>
            <w:r>
              <w:rPr>
                <w:rFonts w:ascii="Arial Narrow" w:hAnsi="Arial Narrow"/>
                <w:sz w:val="32"/>
                <w:szCs w:val="32"/>
              </w:rPr>
              <w:t xml:space="preserve"> </w:t>
            </w:r>
            <w:r w:rsidR="00D429B1">
              <w:rPr>
                <w:rFonts w:ascii="Arial Narrow" w:hAnsi="Arial Narrow"/>
                <w:sz w:val="32"/>
                <w:szCs w:val="32"/>
              </w:rPr>
              <w:t>+ Measurement</w:t>
            </w:r>
            <w:r>
              <w:rPr>
                <w:rFonts w:ascii="Arial Narrow" w:hAnsi="Arial Narrow"/>
                <w:sz w:val="32"/>
                <w:szCs w:val="32"/>
              </w:rPr>
              <w:t xml:space="preserve">            SUBSTRAND:</w:t>
            </w:r>
            <w:r w:rsidR="0060559E">
              <w:rPr>
                <w:rFonts w:ascii="Arial Narrow" w:hAnsi="Arial Narrow"/>
                <w:sz w:val="32"/>
                <w:szCs w:val="32"/>
              </w:rPr>
              <w:t xml:space="preserve"> </w:t>
            </w:r>
            <w:r w:rsidR="00545740">
              <w:rPr>
                <w:rFonts w:ascii="Arial Narrow" w:hAnsi="Arial Narrow"/>
                <w:sz w:val="32"/>
                <w:szCs w:val="32"/>
              </w:rPr>
              <w:t xml:space="preserve">Patterns and Algebra </w:t>
            </w:r>
            <w:r w:rsidR="00CD550B">
              <w:rPr>
                <w:rFonts w:ascii="Arial Narrow" w:hAnsi="Arial Narrow"/>
                <w:sz w:val="32"/>
                <w:szCs w:val="32"/>
              </w:rPr>
              <w:t xml:space="preserve">(A) + </w:t>
            </w:r>
            <w:r w:rsidR="00545740">
              <w:rPr>
                <w:rFonts w:ascii="Arial Narrow" w:hAnsi="Arial Narrow"/>
                <w:sz w:val="32"/>
                <w:szCs w:val="32"/>
              </w:rPr>
              <w:t xml:space="preserve">Length </w:t>
            </w:r>
            <w:r w:rsidR="00CD550B">
              <w:rPr>
                <w:rFonts w:ascii="Arial Narrow" w:hAnsi="Arial Narrow"/>
                <w:sz w:val="32"/>
                <w:szCs w:val="32"/>
              </w:rPr>
              <w:t>(</w:t>
            </w:r>
            <w:r w:rsidR="00545740">
              <w:rPr>
                <w:rFonts w:ascii="Arial Narrow" w:hAnsi="Arial Narrow"/>
                <w:sz w:val="32"/>
                <w:szCs w:val="32"/>
              </w:rPr>
              <w:t>A</w:t>
            </w:r>
            <w:r w:rsidR="00CD550B">
              <w:rPr>
                <w:rFonts w:ascii="Arial Narrow" w:hAnsi="Arial Narrow"/>
                <w:sz w:val="32"/>
                <w:szCs w:val="32"/>
              </w:rPr>
              <w:t>)</w:t>
            </w:r>
            <w:r w:rsidR="007F46A7">
              <w:rPr>
                <w:rFonts w:ascii="Arial Narrow" w:hAnsi="Arial Narrow"/>
                <w:sz w:val="32"/>
                <w:szCs w:val="32"/>
              </w:rPr>
              <w:t xml:space="preserve">                   </w:t>
            </w:r>
            <w:r>
              <w:rPr>
                <w:rFonts w:ascii="Arial Narrow" w:hAnsi="Arial Narrow"/>
                <w:sz w:val="32"/>
                <w:szCs w:val="32"/>
              </w:rPr>
              <w:t xml:space="preserve">STAGE:       </w:t>
            </w:r>
            <w:r w:rsidR="00CD550B">
              <w:rPr>
                <w:rFonts w:ascii="Arial Narrow" w:hAnsi="Arial Narrow"/>
                <w:sz w:val="32"/>
                <w:szCs w:val="32"/>
              </w:rPr>
              <w:t>3</w:t>
            </w:r>
          </w:p>
        </w:tc>
      </w:tr>
      <w:tr w:rsidR="000A10A4" w:rsidTr="00545740">
        <w:trPr>
          <w:cantSplit/>
        </w:trPr>
        <w:tc>
          <w:tcPr>
            <w:tcW w:w="1226"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68"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69"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768" w:type="dxa"/>
            <w:gridSpan w:val="3"/>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768"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561"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892"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92" w:type="dxa"/>
            <w:gridSpan w:val="3"/>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93" w:type="dxa"/>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92" w:type="dxa"/>
            <w:gridSpan w:val="3"/>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93"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92"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93"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892"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7A015E" w:rsidTr="003E4533">
        <w:trPr>
          <w:cantSplit/>
          <w:trHeight w:val="1001"/>
        </w:trPr>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A0387D0" wp14:editId="547E102D">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033F717B" wp14:editId="33F13B13">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8741501" wp14:editId="2856B4AF">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15E77F1" wp14:editId="402C0E46">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422" w:type="dxa"/>
            <w:gridSpan w:val="5"/>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52C7655" wp14:editId="45C49217">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57"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12555E6" wp14:editId="305D0E5B">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CFC7C91" wp14:editId="7D43B9C3">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A3A6E0B" wp14:editId="1E9C6DBF">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722AF261" wp14:editId="74A163B4">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6E7AE2F4" wp14:editId="7B61A080">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6B57440F" wp14:editId="0DDAF381">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532326">
        <w:trPr>
          <w:cantSplit/>
          <w:trHeight w:val="753"/>
        </w:trPr>
        <w:tc>
          <w:tcPr>
            <w:tcW w:w="15677" w:type="dxa"/>
            <w:gridSpan w:val="33"/>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60559E" w:rsidRDefault="00545740" w:rsidP="00545740">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Recognise, continue create and describe increasing and decreasing number patterns with fractions, decimals and whole numbers.</w:t>
            </w:r>
          </w:p>
          <w:p w:rsidR="00545740" w:rsidRDefault="00545740" w:rsidP="00545740">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Use the kilometre to measure lengths and distances</w:t>
            </w:r>
            <w:r w:rsidR="007A015E">
              <w:rPr>
                <w:rFonts w:ascii="ArialMT" w:eastAsiaTheme="minorHAnsi" w:hAnsi="ArialMT" w:cs="ArialMT"/>
                <w:color w:val="C10000"/>
                <w:sz w:val="18"/>
                <w:szCs w:val="18"/>
                <w:lang w:val="en-AU"/>
              </w:rPr>
              <w:t>.</w:t>
            </w:r>
            <w:r>
              <w:rPr>
                <w:rFonts w:ascii="ArialMT" w:eastAsiaTheme="minorHAnsi" w:hAnsi="ArialMT" w:cs="ArialMT"/>
                <w:color w:val="C10000"/>
                <w:sz w:val="18"/>
                <w:szCs w:val="18"/>
                <w:lang w:val="en-AU"/>
              </w:rPr>
              <w:t xml:space="preserve"> </w:t>
            </w:r>
          </w:p>
          <w:p w:rsidR="00545740" w:rsidRPr="00EC1D91" w:rsidRDefault="00545740" w:rsidP="00545740">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Record distances using the abbreviation km</w:t>
            </w:r>
            <w:r w:rsidR="007A015E">
              <w:rPr>
                <w:rFonts w:ascii="ArialMT" w:eastAsiaTheme="minorHAnsi" w:hAnsi="ArialMT" w:cs="ArialMT"/>
                <w:color w:val="C10000"/>
                <w:sz w:val="18"/>
                <w:szCs w:val="18"/>
                <w:lang w:val="en-AU"/>
              </w:rPr>
              <w:t>.</w:t>
            </w:r>
          </w:p>
        </w:tc>
      </w:tr>
      <w:tr w:rsidR="000070E2" w:rsidTr="005E2CB0">
        <w:trPr>
          <w:cantSplit/>
          <w:trHeight w:val="559"/>
        </w:trPr>
        <w:tc>
          <w:tcPr>
            <w:tcW w:w="7032" w:type="dxa"/>
            <w:gridSpan w:val="14"/>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8645" w:type="dxa"/>
            <w:gridSpan w:val="19"/>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847697">
        <w:trPr>
          <w:cantSplit/>
          <w:trHeight w:val="377"/>
        </w:trPr>
        <w:tc>
          <w:tcPr>
            <w:tcW w:w="11850" w:type="dxa"/>
            <w:gridSpan w:val="25"/>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827" w:type="dxa"/>
            <w:gridSpan w:val="8"/>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0A10A4" w:rsidTr="00CD550B">
        <w:trPr>
          <w:cantSplit/>
          <w:trHeight w:val="307"/>
        </w:trPr>
        <w:tc>
          <w:tcPr>
            <w:tcW w:w="3135"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135"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3136" w:type="dxa"/>
            <w:gridSpan w:val="7"/>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3135" w:type="dxa"/>
            <w:gridSpan w:val="8"/>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c>
          <w:tcPr>
            <w:tcW w:w="3136" w:type="dxa"/>
            <w:gridSpan w:val="6"/>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Friday</w:t>
            </w:r>
          </w:p>
        </w:tc>
      </w:tr>
      <w:tr w:rsidR="000A10A4" w:rsidTr="00CD550B">
        <w:trPr>
          <w:cantSplit/>
          <w:trHeight w:val="307"/>
        </w:trPr>
        <w:tc>
          <w:tcPr>
            <w:tcW w:w="3135" w:type="dxa"/>
            <w:gridSpan w:val="6"/>
            <w:tcBorders>
              <w:top w:val="single" w:sz="12" w:space="0" w:color="auto"/>
              <w:left w:val="single" w:sz="12" w:space="0" w:color="auto"/>
              <w:bottom w:val="single" w:sz="12" w:space="0" w:color="auto"/>
              <w:right w:val="single" w:sz="12" w:space="0" w:color="auto"/>
            </w:tcBorders>
          </w:tcPr>
          <w:p w:rsidR="00CD550B" w:rsidRDefault="00CD550B" w:rsidP="006361CD">
            <w:pPr>
              <w:rPr>
                <w:rFonts w:ascii="Arial Narrow" w:hAnsi="Arial Narrow"/>
                <w:b/>
                <w:i/>
                <w:color w:val="FF0000"/>
              </w:rPr>
            </w:pPr>
            <w:r>
              <w:rPr>
                <w:rFonts w:ascii="Arial Narrow" w:hAnsi="Arial Narrow"/>
                <w:b/>
                <w:i/>
                <w:color w:val="FF0000"/>
              </w:rPr>
              <w:t xml:space="preserve">What I’m Looking For (WILF):   </w:t>
            </w:r>
          </w:p>
          <w:p w:rsidR="00CD550B" w:rsidRDefault="00D429B1" w:rsidP="00D40901">
            <w:pPr>
              <w:rPr>
                <w:rFonts w:ascii="Arial Narrow" w:hAnsi="Arial Narrow"/>
                <w:b/>
                <w:i/>
                <w:color w:val="FF0000"/>
              </w:rPr>
            </w:pPr>
            <w:r w:rsidRPr="00D429B1">
              <w:rPr>
                <w:rFonts w:ascii="Arial Narrow" w:hAnsi="Arial Narrow"/>
                <w:b/>
                <w:i/>
              </w:rPr>
              <w:t xml:space="preserve">To </w:t>
            </w:r>
            <w:proofErr w:type="spellStart"/>
            <w:r w:rsidRPr="00D429B1">
              <w:rPr>
                <w:rFonts w:ascii="Arial Narrow" w:hAnsi="Arial Narrow"/>
                <w:b/>
                <w:i/>
              </w:rPr>
              <w:t>recognise</w:t>
            </w:r>
            <w:proofErr w:type="spellEnd"/>
            <w:r w:rsidRPr="00D429B1">
              <w:rPr>
                <w:rFonts w:ascii="Arial Narrow" w:hAnsi="Arial Narrow"/>
                <w:b/>
                <w:i/>
              </w:rPr>
              <w:t xml:space="preserve"> and describe number patterns. </w:t>
            </w:r>
          </w:p>
        </w:tc>
        <w:tc>
          <w:tcPr>
            <w:tcW w:w="3135" w:type="dxa"/>
            <w:gridSpan w:val="6"/>
            <w:tcBorders>
              <w:top w:val="single" w:sz="12" w:space="0" w:color="auto"/>
              <w:left w:val="single" w:sz="12" w:space="0" w:color="auto"/>
              <w:bottom w:val="single" w:sz="12" w:space="0" w:color="auto"/>
              <w:right w:val="single" w:sz="12" w:space="0" w:color="auto"/>
            </w:tcBorders>
          </w:tcPr>
          <w:p w:rsidR="00CD550B" w:rsidRPr="00054D37" w:rsidRDefault="00CD550B" w:rsidP="006361CD">
            <w:pPr>
              <w:rPr>
                <w:rFonts w:ascii="Arial Narrow" w:hAnsi="Arial Narrow" w:cs="ArialMT"/>
                <w:lang w:val="en-AU" w:eastAsia="en-AU"/>
              </w:rPr>
            </w:pPr>
            <w:r>
              <w:rPr>
                <w:rFonts w:ascii="Arial Narrow" w:hAnsi="Arial Narrow"/>
                <w:b/>
                <w:i/>
                <w:color w:val="FF0000"/>
              </w:rPr>
              <w:t xml:space="preserve">What I’m Looking For (WILF):                                                                                                             </w:t>
            </w:r>
          </w:p>
          <w:p w:rsidR="00CD550B" w:rsidRDefault="00D429B1" w:rsidP="006361CD">
            <w:pPr>
              <w:rPr>
                <w:rFonts w:ascii="Arial Narrow" w:hAnsi="Arial Narrow"/>
                <w:b/>
                <w:i/>
                <w:color w:val="FF0000"/>
              </w:rPr>
            </w:pPr>
            <w:r w:rsidRPr="00D429B1">
              <w:rPr>
                <w:rFonts w:ascii="Arial Narrow" w:hAnsi="Arial Narrow"/>
                <w:b/>
                <w:i/>
              </w:rPr>
              <w:t xml:space="preserve">To </w:t>
            </w:r>
            <w:proofErr w:type="spellStart"/>
            <w:r w:rsidRPr="00D429B1">
              <w:rPr>
                <w:rFonts w:ascii="Arial Narrow" w:hAnsi="Arial Narrow"/>
                <w:b/>
                <w:i/>
              </w:rPr>
              <w:t>recognise</w:t>
            </w:r>
            <w:proofErr w:type="spellEnd"/>
            <w:r w:rsidRPr="00D429B1">
              <w:rPr>
                <w:rFonts w:ascii="Arial Narrow" w:hAnsi="Arial Narrow"/>
                <w:b/>
                <w:i/>
              </w:rPr>
              <w:t xml:space="preserve"> and describe number patterns.</w:t>
            </w:r>
          </w:p>
        </w:tc>
        <w:tc>
          <w:tcPr>
            <w:tcW w:w="3136" w:type="dxa"/>
            <w:gridSpan w:val="7"/>
            <w:tcBorders>
              <w:top w:val="single" w:sz="12" w:space="0" w:color="auto"/>
              <w:left w:val="single" w:sz="12" w:space="0" w:color="auto"/>
              <w:bottom w:val="single" w:sz="4" w:space="0" w:color="auto"/>
              <w:right w:val="single" w:sz="12" w:space="0" w:color="auto"/>
            </w:tcBorders>
          </w:tcPr>
          <w:p w:rsidR="00CD550B" w:rsidRDefault="00CD550B" w:rsidP="006361CD">
            <w:pPr>
              <w:rPr>
                <w:rFonts w:ascii="Arial Narrow" w:hAnsi="Arial Narrow"/>
                <w:b/>
                <w:i/>
                <w:color w:val="FF0000"/>
              </w:rPr>
            </w:pPr>
            <w:r>
              <w:rPr>
                <w:rFonts w:ascii="Arial Narrow" w:hAnsi="Arial Narrow"/>
                <w:b/>
                <w:i/>
                <w:color w:val="FF0000"/>
              </w:rPr>
              <w:t xml:space="preserve">What I’m Looking For (WILF):   </w:t>
            </w:r>
          </w:p>
          <w:p w:rsidR="00CD550B" w:rsidRPr="00054D37" w:rsidRDefault="00D429B1" w:rsidP="006361CD">
            <w:pPr>
              <w:rPr>
                <w:rFonts w:ascii="Arial Narrow" w:hAnsi="Arial Narrow" w:cs="ArialMT"/>
                <w:lang w:val="en-AU" w:eastAsia="en-AU"/>
              </w:rPr>
            </w:pPr>
            <w:r w:rsidRPr="00D429B1">
              <w:rPr>
                <w:rFonts w:ascii="Arial Narrow" w:hAnsi="Arial Narrow"/>
                <w:b/>
                <w:i/>
              </w:rPr>
              <w:t xml:space="preserve">To </w:t>
            </w:r>
            <w:proofErr w:type="spellStart"/>
            <w:r w:rsidRPr="00D429B1">
              <w:rPr>
                <w:rFonts w:ascii="Arial Narrow" w:hAnsi="Arial Narrow"/>
                <w:b/>
                <w:i/>
              </w:rPr>
              <w:t>recognise</w:t>
            </w:r>
            <w:proofErr w:type="spellEnd"/>
            <w:r w:rsidRPr="00D429B1">
              <w:rPr>
                <w:rFonts w:ascii="Arial Narrow" w:hAnsi="Arial Narrow"/>
                <w:b/>
                <w:i/>
              </w:rPr>
              <w:t xml:space="preserve"> and describe number patterns.</w:t>
            </w:r>
          </w:p>
        </w:tc>
        <w:tc>
          <w:tcPr>
            <w:tcW w:w="3135" w:type="dxa"/>
            <w:gridSpan w:val="8"/>
            <w:tcBorders>
              <w:top w:val="single" w:sz="12" w:space="0" w:color="auto"/>
              <w:left w:val="single" w:sz="12" w:space="0" w:color="auto"/>
              <w:bottom w:val="single" w:sz="4" w:space="0" w:color="auto"/>
              <w:right w:val="single" w:sz="12" w:space="0" w:color="auto"/>
            </w:tcBorders>
          </w:tcPr>
          <w:p w:rsidR="00D429B1" w:rsidRDefault="00CD550B" w:rsidP="006361CD">
            <w:pPr>
              <w:rPr>
                <w:rFonts w:ascii="Arial Narrow" w:hAnsi="Arial Narrow"/>
                <w:b/>
                <w:i/>
                <w:color w:val="FF0000"/>
              </w:rPr>
            </w:pPr>
            <w:r>
              <w:rPr>
                <w:rFonts w:ascii="Arial Narrow" w:hAnsi="Arial Narrow"/>
                <w:b/>
                <w:i/>
                <w:color w:val="FF0000"/>
              </w:rPr>
              <w:t xml:space="preserve">What I’m Looking For (WILF): </w:t>
            </w:r>
          </w:p>
          <w:p w:rsidR="00CD550B" w:rsidRDefault="00D429B1" w:rsidP="006361CD">
            <w:pPr>
              <w:rPr>
                <w:rFonts w:ascii="Arial Narrow" w:hAnsi="Arial Narrow"/>
                <w:b/>
                <w:i/>
                <w:color w:val="FF0000"/>
              </w:rPr>
            </w:pPr>
            <w:r w:rsidRPr="00D429B1">
              <w:rPr>
                <w:rFonts w:ascii="Arial Narrow" w:hAnsi="Arial Narrow"/>
                <w:b/>
                <w:i/>
              </w:rPr>
              <w:t xml:space="preserve">To use </w:t>
            </w:r>
            <w:proofErr w:type="spellStart"/>
            <w:r w:rsidRPr="00D429B1">
              <w:rPr>
                <w:rFonts w:ascii="Arial Narrow" w:hAnsi="Arial Narrow"/>
                <w:b/>
                <w:i/>
              </w:rPr>
              <w:t>kilometres</w:t>
            </w:r>
            <w:proofErr w:type="spellEnd"/>
            <w:r w:rsidRPr="00D429B1">
              <w:rPr>
                <w:rFonts w:ascii="Arial Narrow" w:hAnsi="Arial Narrow"/>
                <w:b/>
                <w:i/>
              </w:rPr>
              <w:t xml:space="preserve"> to measure distance.</w:t>
            </w:r>
            <w:r w:rsidR="00CD550B" w:rsidRPr="00D429B1">
              <w:rPr>
                <w:rFonts w:ascii="Arial Narrow" w:hAnsi="Arial Narrow"/>
                <w:b/>
                <w:i/>
              </w:rPr>
              <w:t xml:space="preserve">        </w:t>
            </w:r>
          </w:p>
        </w:tc>
        <w:tc>
          <w:tcPr>
            <w:tcW w:w="3136" w:type="dxa"/>
            <w:gridSpan w:val="6"/>
            <w:tcBorders>
              <w:top w:val="single" w:sz="12" w:space="0" w:color="auto"/>
              <w:left w:val="single" w:sz="12" w:space="0" w:color="auto"/>
              <w:bottom w:val="single" w:sz="4" w:space="0" w:color="auto"/>
              <w:right w:val="single" w:sz="12" w:space="0" w:color="auto"/>
            </w:tcBorders>
          </w:tcPr>
          <w:p w:rsidR="00D429B1" w:rsidRDefault="00CD550B" w:rsidP="00CD550B">
            <w:pPr>
              <w:rPr>
                <w:rFonts w:ascii="Arial Narrow" w:hAnsi="Arial Narrow"/>
                <w:b/>
                <w:i/>
                <w:color w:val="FF0000"/>
              </w:rPr>
            </w:pPr>
            <w:r>
              <w:rPr>
                <w:rFonts w:ascii="Arial Narrow" w:hAnsi="Arial Narrow"/>
                <w:b/>
                <w:i/>
                <w:color w:val="FF0000"/>
              </w:rPr>
              <w:t xml:space="preserve">What I’m Looking For (WILF): </w:t>
            </w:r>
          </w:p>
          <w:p w:rsidR="00CD550B" w:rsidRDefault="00D429B1" w:rsidP="00CD550B">
            <w:pPr>
              <w:rPr>
                <w:rFonts w:ascii="Arial Narrow" w:hAnsi="Arial Narrow"/>
                <w:b/>
                <w:i/>
                <w:color w:val="FF0000"/>
              </w:rPr>
            </w:pPr>
            <w:r w:rsidRPr="00D429B1">
              <w:rPr>
                <w:rFonts w:ascii="Arial Narrow" w:hAnsi="Arial Narrow"/>
                <w:b/>
                <w:i/>
              </w:rPr>
              <w:t xml:space="preserve">To use </w:t>
            </w:r>
            <w:proofErr w:type="spellStart"/>
            <w:r w:rsidRPr="00D429B1">
              <w:rPr>
                <w:rFonts w:ascii="Arial Narrow" w:hAnsi="Arial Narrow"/>
                <w:b/>
                <w:i/>
              </w:rPr>
              <w:t>kilometres</w:t>
            </w:r>
            <w:proofErr w:type="spellEnd"/>
            <w:r w:rsidRPr="00D429B1">
              <w:rPr>
                <w:rFonts w:ascii="Arial Narrow" w:hAnsi="Arial Narrow"/>
                <w:b/>
                <w:i/>
              </w:rPr>
              <w:t xml:space="preserve"> to measure distance.        </w:t>
            </w:r>
            <w:r w:rsidR="00CD550B">
              <w:rPr>
                <w:rFonts w:ascii="Arial Narrow" w:hAnsi="Arial Narrow"/>
                <w:b/>
                <w:i/>
                <w:color w:val="FF0000"/>
              </w:rPr>
              <w:t xml:space="preserve">        </w:t>
            </w:r>
          </w:p>
        </w:tc>
      </w:tr>
      <w:tr w:rsidR="000A10A4" w:rsidTr="00CD550B">
        <w:trPr>
          <w:cantSplit/>
          <w:trHeight w:val="681"/>
        </w:trPr>
        <w:tc>
          <w:tcPr>
            <w:tcW w:w="3135"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CD550B" w:rsidRPr="00532326" w:rsidRDefault="00CD550B" w:rsidP="00D23F2A">
            <w:pPr>
              <w:rPr>
                <w:rFonts w:ascii="Arial Narrow" w:hAnsi="Arial Narrow" w:cs="Arial-BoldMT"/>
                <w:b/>
                <w:bCs/>
                <w:sz w:val="28"/>
                <w:lang w:val="en-AU" w:eastAsia="en-AU"/>
              </w:rPr>
            </w:pPr>
          </w:p>
        </w:tc>
        <w:tc>
          <w:tcPr>
            <w:tcW w:w="3135" w:type="dxa"/>
            <w:gridSpan w:val="6"/>
            <w:tcBorders>
              <w:top w:val="single" w:sz="12" w:space="0" w:color="auto"/>
              <w:left w:val="single" w:sz="12" w:space="0" w:color="auto"/>
              <w:bottom w:val="single" w:sz="12" w:space="0" w:color="auto"/>
              <w:right w:val="single" w:sz="12" w:space="0" w:color="auto"/>
            </w:tcBorders>
          </w:tcPr>
          <w:p w:rsidR="00CD550B" w:rsidRDefault="00CD550B">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CD550B" w:rsidRDefault="00CD550B">
            <w:pPr>
              <w:rPr>
                <w:rFonts w:ascii="Arial Narrow" w:hAnsi="Arial Narrow" w:cs="Arial-BoldMT"/>
                <w:b/>
                <w:bCs/>
                <w:sz w:val="28"/>
                <w:lang w:val="en-AU" w:eastAsia="en-AU"/>
              </w:rPr>
            </w:pPr>
          </w:p>
          <w:p w:rsidR="00CD550B" w:rsidRPr="00532326" w:rsidRDefault="00CD550B">
            <w:pPr>
              <w:rPr>
                <w:sz w:val="28"/>
              </w:rPr>
            </w:pPr>
          </w:p>
        </w:tc>
        <w:tc>
          <w:tcPr>
            <w:tcW w:w="3136" w:type="dxa"/>
            <w:gridSpan w:val="7"/>
            <w:tcBorders>
              <w:top w:val="single" w:sz="12" w:space="0" w:color="auto"/>
              <w:left w:val="single" w:sz="12" w:space="0" w:color="auto"/>
              <w:bottom w:val="single" w:sz="4" w:space="0" w:color="auto"/>
              <w:right w:val="single" w:sz="12" w:space="0" w:color="auto"/>
            </w:tcBorders>
          </w:tcPr>
          <w:p w:rsidR="00CD550B" w:rsidRPr="00532326" w:rsidRDefault="00CD550B">
            <w:pPr>
              <w:rPr>
                <w:sz w:val="28"/>
              </w:rPr>
            </w:pPr>
            <w:r w:rsidRPr="00532326">
              <w:rPr>
                <w:rFonts w:ascii="Arial Narrow" w:hAnsi="Arial Narrow" w:cs="Arial-BoldMT"/>
                <w:b/>
                <w:bCs/>
                <w:sz w:val="28"/>
                <w:lang w:val="en-AU" w:eastAsia="en-AU"/>
              </w:rPr>
              <w:t>Lesson Breakers</w:t>
            </w:r>
          </w:p>
        </w:tc>
        <w:tc>
          <w:tcPr>
            <w:tcW w:w="3135" w:type="dxa"/>
            <w:gridSpan w:val="8"/>
            <w:tcBorders>
              <w:top w:val="single" w:sz="12" w:space="0" w:color="auto"/>
              <w:left w:val="single" w:sz="12" w:space="0" w:color="auto"/>
              <w:bottom w:val="single" w:sz="4" w:space="0" w:color="auto"/>
              <w:right w:val="single" w:sz="12" w:space="0" w:color="auto"/>
            </w:tcBorders>
          </w:tcPr>
          <w:p w:rsidR="00CD550B" w:rsidRPr="00532326" w:rsidRDefault="00CD550B" w:rsidP="00BD028B">
            <w:pPr>
              <w:rPr>
                <w:sz w:val="28"/>
              </w:rPr>
            </w:pPr>
            <w:r w:rsidRPr="00532326">
              <w:rPr>
                <w:rFonts w:ascii="Arial Narrow" w:hAnsi="Arial Narrow" w:cs="Arial-BoldMT"/>
                <w:b/>
                <w:bCs/>
                <w:sz w:val="28"/>
                <w:lang w:val="en-AU" w:eastAsia="en-AU"/>
              </w:rPr>
              <w:t>Lesson Breakers</w:t>
            </w:r>
          </w:p>
        </w:tc>
        <w:tc>
          <w:tcPr>
            <w:tcW w:w="3136" w:type="dxa"/>
            <w:gridSpan w:val="6"/>
            <w:tcBorders>
              <w:top w:val="single" w:sz="12" w:space="0" w:color="auto"/>
              <w:left w:val="single" w:sz="12" w:space="0" w:color="auto"/>
              <w:bottom w:val="single" w:sz="4" w:space="0" w:color="auto"/>
              <w:right w:val="single" w:sz="12" w:space="0" w:color="auto"/>
            </w:tcBorders>
          </w:tcPr>
          <w:p w:rsidR="00CD550B" w:rsidRPr="00532326" w:rsidRDefault="00CD550B" w:rsidP="00BD028B">
            <w:pPr>
              <w:rPr>
                <w:sz w:val="28"/>
              </w:rPr>
            </w:pPr>
            <w:r w:rsidRPr="00532326">
              <w:rPr>
                <w:rFonts w:ascii="Arial Narrow" w:hAnsi="Arial Narrow" w:cs="Arial-BoldMT"/>
                <w:b/>
                <w:bCs/>
                <w:sz w:val="28"/>
                <w:lang w:val="en-AU" w:eastAsia="en-AU"/>
              </w:rPr>
              <w:t>Lesson Breakers</w:t>
            </w:r>
          </w:p>
        </w:tc>
      </w:tr>
      <w:tr w:rsidR="000A10A4"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Introduction</w:t>
            </w:r>
          </w:p>
          <w:p w:rsidR="00CD550B" w:rsidRDefault="00D22BB2" w:rsidP="006402CF">
            <w:pPr>
              <w:rPr>
                <w:rFonts w:ascii="Arial Narrow" w:hAnsi="Arial Narrow" w:cs="Arial"/>
                <w:b/>
                <w:sz w:val="28"/>
                <w:szCs w:val="28"/>
              </w:rPr>
            </w:pPr>
            <w:r>
              <w:rPr>
                <w:rFonts w:asciiTheme="minorHAnsi" w:hAnsiTheme="minorHAnsi"/>
              </w:rPr>
              <w:t>Skip counting various numbers to see that students create a pattern e.g. 3, 6, 7, 8, 9’s.</w:t>
            </w:r>
          </w:p>
        </w:tc>
        <w:tc>
          <w:tcPr>
            <w:tcW w:w="3135" w:type="dxa"/>
            <w:gridSpan w:val="6"/>
            <w:tcBorders>
              <w:top w:val="single" w:sz="12" w:space="0" w:color="auto"/>
              <w:bottom w:val="single" w:sz="12" w:space="0" w:color="auto"/>
            </w:tcBorders>
          </w:tcPr>
          <w:p w:rsidR="00CD550B" w:rsidRDefault="00CD550B" w:rsidP="00D40901">
            <w:pPr>
              <w:pStyle w:val="BodyText2"/>
            </w:pPr>
            <w:r>
              <w:rPr>
                <w:rFonts w:ascii="Arial Narrow" w:hAnsi="Arial Narrow"/>
                <w:b/>
                <w:sz w:val="28"/>
                <w:szCs w:val="28"/>
              </w:rPr>
              <w:t>Introduction</w:t>
            </w:r>
            <w:r>
              <w:t xml:space="preserve"> </w:t>
            </w:r>
          </w:p>
          <w:p w:rsidR="00D22BB2" w:rsidRPr="00D22BB2" w:rsidRDefault="00D22BB2" w:rsidP="00D22BB2">
            <w:pPr>
              <w:rPr>
                <w:rFonts w:asciiTheme="minorHAnsi" w:hAnsiTheme="minorHAnsi"/>
              </w:rPr>
            </w:pPr>
            <w:r w:rsidRPr="00D22BB2">
              <w:rPr>
                <w:rFonts w:asciiTheme="minorHAnsi" w:hAnsiTheme="minorHAnsi"/>
              </w:rPr>
              <w:t>Making patterns with concrete material e.g. matchsticks.</w:t>
            </w:r>
          </w:p>
          <w:p w:rsidR="00D22BB2" w:rsidRDefault="00D22BB2" w:rsidP="00D22BB2">
            <w:pPr>
              <w:rPr>
                <w:rFonts w:asciiTheme="minorHAnsi" w:hAnsiTheme="minorHAnsi"/>
              </w:rPr>
            </w:pPr>
          </w:p>
          <w:p w:rsidR="00D22BB2" w:rsidRPr="00D22BB2" w:rsidRDefault="00D22BB2" w:rsidP="00D22BB2">
            <w:pPr>
              <w:rPr>
                <w:rFonts w:asciiTheme="minorHAnsi" w:hAnsiTheme="minorHAnsi"/>
              </w:rPr>
            </w:pPr>
            <w:r w:rsidRPr="00D22BB2">
              <w:rPr>
                <w:rFonts w:asciiTheme="minorHAnsi" w:hAnsiTheme="minorHAnsi"/>
              </w:rPr>
              <w:t>Creating number patterns using smaller sequences e.g. counting by 2’s</w:t>
            </w:r>
          </w:p>
          <w:p w:rsidR="00CD550B" w:rsidRDefault="00CD550B" w:rsidP="005E2CB0">
            <w:pPr>
              <w:pStyle w:val="BodyText2"/>
              <w:rPr>
                <w:rFonts w:ascii="Arial Narrow" w:hAnsi="Arial Narrow"/>
                <w:b/>
                <w:sz w:val="28"/>
                <w:szCs w:val="28"/>
              </w:rPr>
            </w:pPr>
          </w:p>
        </w:tc>
        <w:tc>
          <w:tcPr>
            <w:tcW w:w="3136"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Introduction</w:t>
            </w:r>
          </w:p>
          <w:tbl>
            <w:tblPr>
              <w:tblW w:w="0" w:type="auto"/>
              <w:tblBorders>
                <w:top w:val="nil"/>
                <w:left w:val="nil"/>
                <w:bottom w:val="nil"/>
                <w:right w:val="nil"/>
              </w:tblBorders>
              <w:tblLook w:val="0000" w:firstRow="0" w:lastRow="0" w:firstColumn="0" w:lastColumn="0" w:noHBand="0" w:noVBand="0"/>
            </w:tblPr>
            <w:tblGrid>
              <w:gridCol w:w="2960"/>
            </w:tblGrid>
            <w:tr w:rsidR="00D27BD9">
              <w:trPr>
                <w:trHeight w:val="608"/>
              </w:trPr>
              <w:tc>
                <w:tcPr>
                  <w:tcW w:w="0" w:type="auto"/>
                </w:tcPr>
                <w:p w:rsidR="00D27BD9" w:rsidRDefault="00D27BD9">
                  <w:pPr>
                    <w:pStyle w:val="Default"/>
                    <w:rPr>
                      <w:sz w:val="20"/>
                      <w:szCs w:val="20"/>
                    </w:rPr>
                  </w:pPr>
                  <w:r>
                    <w:rPr>
                      <w:b/>
                      <w:bCs/>
                      <w:sz w:val="20"/>
                      <w:szCs w:val="20"/>
                    </w:rPr>
                    <w:t xml:space="preserve">Pattern Block Puzzles </w:t>
                  </w:r>
                </w:p>
                <w:p w:rsidR="00D27BD9" w:rsidRDefault="00D27BD9">
                  <w:pPr>
                    <w:pStyle w:val="Default"/>
                    <w:rPr>
                      <w:sz w:val="20"/>
                      <w:szCs w:val="20"/>
                    </w:rPr>
                  </w:pPr>
                  <w:r>
                    <w:rPr>
                      <w:sz w:val="20"/>
                      <w:szCs w:val="20"/>
                    </w:rPr>
                    <w:t xml:space="preserve">- Students investigate the patterns created when looking at sides of pattern blocks </w:t>
                  </w:r>
                  <w:proofErr w:type="spellStart"/>
                  <w:r>
                    <w:rPr>
                      <w:sz w:val="20"/>
                      <w:szCs w:val="20"/>
                    </w:rPr>
                    <w:t>eg</w:t>
                  </w:r>
                  <w:proofErr w:type="spellEnd"/>
                  <w:r>
                    <w:rPr>
                      <w:sz w:val="20"/>
                      <w:szCs w:val="20"/>
                    </w:rPr>
                    <w:t xml:space="preserve"> hexagon patterns 5,10,15 </w:t>
                  </w:r>
                </w:p>
                <w:p w:rsidR="00D27BD9" w:rsidRDefault="00D27BD9">
                  <w:pPr>
                    <w:pStyle w:val="Default"/>
                    <w:rPr>
                      <w:sz w:val="20"/>
                      <w:szCs w:val="20"/>
                    </w:rPr>
                  </w:pPr>
                  <w:r>
                    <w:rPr>
                      <w:sz w:val="20"/>
                      <w:szCs w:val="20"/>
                    </w:rPr>
                    <w:t xml:space="preserve">-  Joined pattern blocks – as above but joining the shapes 5,9,13 </w:t>
                  </w:r>
                </w:p>
                <w:p w:rsidR="00D27BD9" w:rsidRDefault="00D27BD9">
                  <w:pPr>
                    <w:pStyle w:val="Default"/>
                    <w:rPr>
                      <w:sz w:val="20"/>
                      <w:szCs w:val="20"/>
                    </w:rPr>
                  </w:pPr>
                  <w:r>
                    <w:rPr>
                      <w:sz w:val="20"/>
                      <w:szCs w:val="20"/>
                    </w:rPr>
                    <w:t xml:space="preserve">- Predict how many sides when more shapes are used </w:t>
                  </w:r>
                  <w:proofErr w:type="spellStart"/>
                  <w:r>
                    <w:rPr>
                      <w:sz w:val="20"/>
                      <w:szCs w:val="20"/>
                    </w:rPr>
                    <w:t>eg</w:t>
                  </w:r>
                  <w:proofErr w:type="spellEnd"/>
                  <w:r>
                    <w:rPr>
                      <w:sz w:val="20"/>
                      <w:szCs w:val="20"/>
                    </w:rPr>
                    <w:t xml:space="preserve"> 10 </w:t>
                  </w:r>
                </w:p>
              </w:tc>
            </w:tr>
          </w:tbl>
          <w:p w:rsidR="00CD550B" w:rsidRDefault="00CD550B" w:rsidP="005E2CB0">
            <w:pPr>
              <w:tabs>
                <w:tab w:val="left" w:pos="3060"/>
              </w:tabs>
              <w:rPr>
                <w:rFonts w:ascii="Arial Narrow" w:hAnsi="Arial Narrow" w:cs="Arial"/>
                <w:b/>
                <w:sz w:val="28"/>
                <w:szCs w:val="28"/>
              </w:rPr>
            </w:pPr>
          </w:p>
        </w:tc>
        <w:tc>
          <w:tcPr>
            <w:tcW w:w="3135"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Introduction</w:t>
            </w:r>
          </w:p>
          <w:p w:rsidR="007A015E" w:rsidRDefault="007A015E" w:rsidP="007A015E">
            <w:pPr>
              <w:rPr>
                <w:rFonts w:asciiTheme="minorHAnsi" w:hAnsiTheme="minorHAnsi"/>
              </w:rPr>
            </w:pPr>
            <w:r w:rsidRPr="007A015E">
              <w:rPr>
                <w:rFonts w:asciiTheme="minorHAnsi" w:hAnsiTheme="minorHAnsi"/>
                <w:b/>
              </w:rPr>
              <w:t>Activity</w:t>
            </w:r>
            <w:r w:rsidRPr="007A015E">
              <w:rPr>
                <w:rFonts w:asciiTheme="minorHAnsi" w:hAnsiTheme="minorHAnsi"/>
              </w:rPr>
              <w:t xml:space="preserve">: </w:t>
            </w:r>
          </w:p>
          <w:p w:rsidR="007A015E" w:rsidRPr="002E3DB9" w:rsidRDefault="002E3DB9" w:rsidP="007A015E">
            <w:pPr>
              <w:rPr>
                <w:rFonts w:asciiTheme="minorHAnsi" w:hAnsiTheme="minorHAnsi"/>
                <w:sz w:val="22"/>
              </w:rPr>
            </w:pPr>
            <w:r>
              <w:rPr>
                <w:rFonts w:asciiTheme="minorHAnsi" w:hAnsiTheme="minorHAnsi"/>
                <w:sz w:val="22"/>
              </w:rPr>
              <w:t xml:space="preserve">- </w:t>
            </w:r>
            <w:r w:rsidR="007A015E" w:rsidRPr="002E3DB9">
              <w:rPr>
                <w:rFonts w:asciiTheme="minorHAnsi" w:hAnsiTheme="minorHAnsi"/>
                <w:sz w:val="22"/>
              </w:rPr>
              <w:t xml:space="preserve">Teacher introduces </w:t>
            </w:r>
            <w:proofErr w:type="spellStart"/>
            <w:r w:rsidR="007A015E" w:rsidRPr="002E3DB9">
              <w:rPr>
                <w:rFonts w:asciiTheme="minorHAnsi" w:hAnsiTheme="minorHAnsi"/>
                <w:sz w:val="22"/>
              </w:rPr>
              <w:t>kilometre</w:t>
            </w:r>
            <w:proofErr w:type="spellEnd"/>
            <w:r w:rsidR="007A015E" w:rsidRPr="002E3DB9">
              <w:rPr>
                <w:rFonts w:asciiTheme="minorHAnsi" w:hAnsiTheme="minorHAnsi"/>
                <w:sz w:val="22"/>
              </w:rPr>
              <w:t xml:space="preserve"> as unit of measurement, explicitly teaching the definition of “kilo” as meaning 1000 and a kilometre being equivalent to 1000 metres. Students brainstorm places that are about one kilometre away. </w:t>
            </w:r>
          </w:p>
          <w:p w:rsidR="002E3DB9" w:rsidRDefault="002E3DB9" w:rsidP="007A015E">
            <w:pPr>
              <w:rPr>
                <w:rFonts w:asciiTheme="minorHAnsi" w:hAnsiTheme="minorHAnsi"/>
                <w:sz w:val="22"/>
              </w:rPr>
            </w:pPr>
          </w:p>
          <w:p w:rsidR="002E3DB9" w:rsidRPr="002E3DB9" w:rsidRDefault="002E3DB9" w:rsidP="007A015E">
            <w:pPr>
              <w:rPr>
                <w:rFonts w:asciiTheme="minorHAnsi" w:hAnsiTheme="minorHAnsi"/>
                <w:sz w:val="22"/>
              </w:rPr>
            </w:pPr>
            <w:r w:rsidRPr="002E3DB9">
              <w:rPr>
                <w:rFonts w:asciiTheme="minorHAnsi" w:hAnsiTheme="minorHAnsi"/>
                <w:sz w:val="22"/>
              </w:rPr>
              <w:t xml:space="preserve">- Students are asked to estimate in </w:t>
            </w:r>
            <w:proofErr w:type="spellStart"/>
            <w:r w:rsidRPr="002E3DB9">
              <w:rPr>
                <w:rFonts w:asciiTheme="minorHAnsi" w:hAnsiTheme="minorHAnsi"/>
                <w:sz w:val="22"/>
              </w:rPr>
              <w:t>kilometres</w:t>
            </w:r>
            <w:proofErr w:type="spellEnd"/>
            <w:r w:rsidRPr="002E3DB9">
              <w:rPr>
                <w:rFonts w:asciiTheme="minorHAnsi" w:hAnsiTheme="minorHAnsi"/>
                <w:sz w:val="22"/>
              </w:rPr>
              <w:t xml:space="preserve"> and </w:t>
            </w:r>
            <w:proofErr w:type="spellStart"/>
            <w:r w:rsidRPr="002E3DB9">
              <w:rPr>
                <w:rFonts w:asciiTheme="minorHAnsi" w:hAnsiTheme="minorHAnsi"/>
                <w:sz w:val="22"/>
              </w:rPr>
              <w:t>metres</w:t>
            </w:r>
            <w:proofErr w:type="spellEnd"/>
            <w:r w:rsidRPr="002E3DB9">
              <w:rPr>
                <w:rFonts w:asciiTheme="minorHAnsi" w:hAnsiTheme="minorHAnsi"/>
                <w:sz w:val="22"/>
              </w:rPr>
              <w:t xml:space="preserve"> how far it is from their home to school. They then suggest ways they might check this, e.g. What devices could they use to measure the distance?</w:t>
            </w:r>
          </w:p>
          <w:p w:rsidR="007A015E" w:rsidRDefault="007A015E" w:rsidP="00BD028B">
            <w:pPr>
              <w:rPr>
                <w:rFonts w:ascii="Arial Narrow" w:hAnsi="Arial Narrow" w:cs="Arial"/>
                <w:b/>
                <w:sz w:val="28"/>
                <w:szCs w:val="28"/>
              </w:rPr>
            </w:pPr>
          </w:p>
        </w:tc>
        <w:tc>
          <w:tcPr>
            <w:tcW w:w="3136" w:type="dxa"/>
            <w:gridSpan w:val="6"/>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Introduction</w:t>
            </w:r>
          </w:p>
          <w:p w:rsidR="002E3DB9" w:rsidRPr="002E3DB9" w:rsidRDefault="002E3DB9" w:rsidP="002E3DB9">
            <w:pPr>
              <w:rPr>
                <w:rFonts w:asciiTheme="minorHAnsi" w:hAnsiTheme="minorHAnsi"/>
              </w:rPr>
            </w:pPr>
            <w:r w:rsidRPr="002E3DB9">
              <w:rPr>
                <w:rFonts w:asciiTheme="minorHAnsi" w:hAnsiTheme="minorHAnsi"/>
                <w:b/>
              </w:rPr>
              <w:t xml:space="preserve">Activity: </w:t>
            </w:r>
            <w:r w:rsidRPr="002E3DB9">
              <w:rPr>
                <w:rFonts w:asciiTheme="minorHAnsi" w:hAnsiTheme="minorHAnsi"/>
              </w:rPr>
              <w:t>Students discuss</w:t>
            </w:r>
            <w:r w:rsidRPr="002E3DB9">
              <w:rPr>
                <w:rFonts w:asciiTheme="minorHAnsi" w:hAnsiTheme="minorHAnsi"/>
                <w:b/>
              </w:rPr>
              <w:t xml:space="preserve"> </w:t>
            </w:r>
            <w:r w:rsidRPr="002E3DB9">
              <w:rPr>
                <w:rFonts w:asciiTheme="minorHAnsi" w:hAnsiTheme="minorHAnsi"/>
              </w:rPr>
              <w:t xml:space="preserve">problem with recording long distances e.g. between towns and cities. Teacher models use of scale to measure distances on a map.  </w:t>
            </w:r>
          </w:p>
          <w:p w:rsidR="002E3DB9" w:rsidRDefault="002E3DB9" w:rsidP="00BD028B">
            <w:pPr>
              <w:rPr>
                <w:rFonts w:ascii="Arial Narrow" w:hAnsi="Arial Narrow" w:cs="Arial"/>
                <w:b/>
                <w:sz w:val="28"/>
                <w:szCs w:val="28"/>
              </w:rPr>
            </w:pPr>
          </w:p>
        </w:tc>
      </w:tr>
      <w:tr w:rsidR="000A10A4"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lastRenderedPageBreak/>
              <w:t>Body</w:t>
            </w:r>
          </w:p>
          <w:p w:rsidR="00D27BD9" w:rsidRDefault="00D27BD9" w:rsidP="00D27BD9">
            <w:pPr>
              <w:pStyle w:val="Default"/>
              <w:rPr>
                <w:sz w:val="20"/>
                <w:szCs w:val="20"/>
              </w:rPr>
            </w:pPr>
            <w:r>
              <w:rPr>
                <w:b/>
                <w:bCs/>
                <w:sz w:val="20"/>
                <w:szCs w:val="20"/>
              </w:rPr>
              <w:t xml:space="preserve">Number patterns </w:t>
            </w:r>
          </w:p>
          <w:p w:rsidR="00D27BD9" w:rsidRDefault="00D27BD9" w:rsidP="00D27BD9">
            <w:pPr>
              <w:pStyle w:val="Default"/>
              <w:rPr>
                <w:sz w:val="20"/>
                <w:szCs w:val="20"/>
              </w:rPr>
            </w:pPr>
            <w:r>
              <w:rPr>
                <w:sz w:val="20"/>
                <w:szCs w:val="20"/>
              </w:rPr>
              <w:t xml:space="preserve">Provide students with </w:t>
            </w:r>
            <w:proofErr w:type="spellStart"/>
            <w:r>
              <w:rPr>
                <w:sz w:val="20"/>
                <w:szCs w:val="20"/>
              </w:rPr>
              <w:t>popsticks</w:t>
            </w:r>
            <w:proofErr w:type="spellEnd"/>
            <w:r>
              <w:rPr>
                <w:sz w:val="20"/>
                <w:szCs w:val="20"/>
              </w:rPr>
              <w:t xml:space="preserve"> or matchsticks. Ask them to make a series of rhombuses from the sticks. Students keep a record of how many sticks they have used altogether after each rhombus is added. Record the number of rhombuses they construct. </w:t>
            </w:r>
          </w:p>
          <w:p w:rsidR="00D27BD9" w:rsidRDefault="00D27BD9" w:rsidP="00D27BD9">
            <w:pPr>
              <w:pStyle w:val="Default"/>
              <w:rPr>
                <w:sz w:val="20"/>
                <w:szCs w:val="20"/>
              </w:rPr>
            </w:pPr>
          </w:p>
          <w:p w:rsidR="00D27BD9" w:rsidRDefault="00D27BD9" w:rsidP="00D27BD9">
            <w:pPr>
              <w:pStyle w:val="Default"/>
              <w:rPr>
                <w:sz w:val="20"/>
                <w:szCs w:val="20"/>
              </w:rPr>
            </w:pPr>
            <w:r>
              <w:rPr>
                <w:noProof/>
                <w:sz w:val="20"/>
                <w:szCs w:val="20"/>
                <w:lang w:eastAsia="en-AU"/>
              </w:rPr>
              <w:drawing>
                <wp:inline distT="0" distB="0" distL="0" distR="0" wp14:anchorId="23BC5FAD" wp14:editId="0CAF3216">
                  <wp:extent cx="1762536" cy="478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637" cy="478493"/>
                          </a:xfrm>
                          <a:prstGeom prst="rect">
                            <a:avLst/>
                          </a:prstGeom>
                          <a:noFill/>
                          <a:ln>
                            <a:noFill/>
                          </a:ln>
                        </pic:spPr>
                      </pic:pic>
                    </a:graphicData>
                  </a:graphic>
                </wp:inline>
              </w:drawing>
            </w:r>
          </w:p>
          <w:p w:rsidR="00D27BD9" w:rsidRDefault="00D27BD9" w:rsidP="00D27BD9">
            <w:pPr>
              <w:pStyle w:val="Default"/>
              <w:rPr>
                <w:sz w:val="20"/>
                <w:szCs w:val="20"/>
              </w:rPr>
            </w:pPr>
            <w:r>
              <w:rPr>
                <w:sz w:val="20"/>
                <w:szCs w:val="20"/>
              </w:rPr>
              <w:t xml:space="preserve">As a class, create a table and record the data in the table. </w:t>
            </w:r>
          </w:p>
          <w:p w:rsidR="00D27BD9" w:rsidRDefault="00D27BD9" w:rsidP="00D27BD9">
            <w:pPr>
              <w:pStyle w:val="Default"/>
              <w:rPr>
                <w:sz w:val="20"/>
                <w:szCs w:val="20"/>
              </w:rPr>
            </w:pPr>
            <w:r>
              <w:rPr>
                <w:noProof/>
                <w:sz w:val="20"/>
                <w:szCs w:val="20"/>
                <w:lang w:eastAsia="en-AU"/>
              </w:rPr>
              <w:drawing>
                <wp:inline distT="0" distB="0" distL="0" distR="0" wp14:anchorId="38213F59" wp14:editId="6E880C80">
                  <wp:extent cx="1935126" cy="47775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7555" cy="478351"/>
                          </a:xfrm>
                          <a:prstGeom prst="rect">
                            <a:avLst/>
                          </a:prstGeom>
                          <a:noFill/>
                          <a:ln>
                            <a:noFill/>
                          </a:ln>
                        </pic:spPr>
                      </pic:pic>
                    </a:graphicData>
                  </a:graphic>
                </wp:inline>
              </w:drawing>
            </w:r>
          </w:p>
          <w:p w:rsidR="00D27BD9" w:rsidRDefault="00D27BD9" w:rsidP="00D27BD9">
            <w:pPr>
              <w:pStyle w:val="Default"/>
              <w:rPr>
                <w:sz w:val="20"/>
                <w:szCs w:val="20"/>
              </w:rPr>
            </w:pPr>
            <w:r>
              <w:rPr>
                <w:sz w:val="20"/>
                <w:szCs w:val="20"/>
              </w:rPr>
              <w:t xml:space="preserve">Ask students: </w:t>
            </w:r>
          </w:p>
          <w:p w:rsidR="00D27BD9" w:rsidRDefault="00D27BD9" w:rsidP="00D27BD9">
            <w:pPr>
              <w:pStyle w:val="Default"/>
              <w:rPr>
                <w:sz w:val="20"/>
                <w:szCs w:val="20"/>
              </w:rPr>
            </w:pPr>
            <w:r>
              <w:rPr>
                <w:sz w:val="20"/>
                <w:szCs w:val="20"/>
              </w:rPr>
              <w:t xml:space="preserve">• </w:t>
            </w:r>
            <w:r>
              <w:rPr>
                <w:i/>
                <w:iCs/>
                <w:sz w:val="20"/>
                <w:szCs w:val="20"/>
              </w:rPr>
              <w:t xml:space="preserve">Can you work out how many </w:t>
            </w:r>
            <w:proofErr w:type="spellStart"/>
            <w:r>
              <w:rPr>
                <w:i/>
                <w:iCs/>
                <w:sz w:val="20"/>
                <w:szCs w:val="20"/>
              </w:rPr>
              <w:t>popsticks</w:t>
            </w:r>
            <w:proofErr w:type="spellEnd"/>
            <w:r>
              <w:rPr>
                <w:i/>
                <w:iCs/>
                <w:sz w:val="20"/>
                <w:szCs w:val="20"/>
              </w:rPr>
              <w:t xml:space="preserve"> you would need if you wanted to make 15 rhombuses? </w:t>
            </w:r>
          </w:p>
          <w:p w:rsidR="00D27BD9" w:rsidRDefault="00D27BD9" w:rsidP="00D27BD9">
            <w:pPr>
              <w:pStyle w:val="Default"/>
              <w:rPr>
                <w:sz w:val="20"/>
                <w:szCs w:val="20"/>
              </w:rPr>
            </w:pPr>
            <w:r>
              <w:rPr>
                <w:sz w:val="20"/>
                <w:szCs w:val="20"/>
              </w:rPr>
              <w:t xml:space="preserve">• </w:t>
            </w:r>
            <w:r>
              <w:rPr>
                <w:i/>
                <w:iCs/>
                <w:sz w:val="20"/>
                <w:szCs w:val="20"/>
              </w:rPr>
              <w:t xml:space="preserve">What are some different ways you can work this out? </w:t>
            </w:r>
          </w:p>
          <w:p w:rsidR="00D27BD9" w:rsidRDefault="00D27BD9" w:rsidP="00D27BD9">
            <w:pPr>
              <w:pStyle w:val="Default"/>
              <w:rPr>
                <w:sz w:val="20"/>
                <w:szCs w:val="20"/>
              </w:rPr>
            </w:pPr>
            <w:r>
              <w:rPr>
                <w:sz w:val="20"/>
                <w:szCs w:val="20"/>
              </w:rPr>
              <w:t xml:space="preserve">• </w:t>
            </w:r>
            <w:r>
              <w:rPr>
                <w:i/>
                <w:iCs/>
                <w:sz w:val="20"/>
                <w:szCs w:val="20"/>
              </w:rPr>
              <w:t xml:space="preserve">Does the table help you work this out? </w:t>
            </w:r>
          </w:p>
          <w:p w:rsidR="00D27BD9" w:rsidRDefault="00D27BD9" w:rsidP="00D27BD9">
            <w:pPr>
              <w:pStyle w:val="Default"/>
              <w:rPr>
                <w:sz w:val="20"/>
                <w:szCs w:val="20"/>
              </w:rPr>
            </w:pPr>
            <w:r>
              <w:rPr>
                <w:sz w:val="20"/>
                <w:szCs w:val="20"/>
              </w:rPr>
              <w:t xml:space="preserve">• </w:t>
            </w:r>
            <w:r>
              <w:rPr>
                <w:i/>
                <w:iCs/>
                <w:sz w:val="20"/>
                <w:szCs w:val="20"/>
              </w:rPr>
              <w:t xml:space="preserve">If I used 80 </w:t>
            </w:r>
            <w:proofErr w:type="spellStart"/>
            <w:r>
              <w:rPr>
                <w:i/>
                <w:iCs/>
                <w:sz w:val="20"/>
                <w:szCs w:val="20"/>
              </w:rPr>
              <w:t>popsticks</w:t>
            </w:r>
            <w:proofErr w:type="spellEnd"/>
            <w:r>
              <w:rPr>
                <w:i/>
                <w:iCs/>
                <w:sz w:val="20"/>
                <w:szCs w:val="20"/>
              </w:rPr>
              <w:t>, how many rhombuses could I make</w:t>
            </w:r>
            <w:r>
              <w:rPr>
                <w:sz w:val="20"/>
                <w:szCs w:val="20"/>
              </w:rPr>
              <w:t xml:space="preserve">? </w:t>
            </w:r>
          </w:p>
          <w:p w:rsidR="00CD550B" w:rsidRDefault="00CD550B" w:rsidP="00D27BD9">
            <w:pPr>
              <w:pStyle w:val="TableTextBullet1"/>
              <w:numPr>
                <w:ilvl w:val="0"/>
                <w:numId w:val="0"/>
              </w:numPr>
              <w:rPr>
                <w:rFonts w:ascii="Arial Narrow" w:hAnsi="Arial Narrow" w:cs="Arial"/>
                <w:b/>
                <w:sz w:val="28"/>
                <w:szCs w:val="28"/>
              </w:rPr>
            </w:pPr>
          </w:p>
        </w:tc>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Body</w:t>
            </w:r>
          </w:p>
          <w:p w:rsidR="00D27BD9" w:rsidRDefault="00D27BD9" w:rsidP="00D27BD9">
            <w:pPr>
              <w:pStyle w:val="Default"/>
              <w:rPr>
                <w:sz w:val="20"/>
                <w:szCs w:val="20"/>
              </w:rPr>
            </w:pPr>
            <w:r>
              <w:rPr>
                <w:b/>
                <w:bCs/>
                <w:sz w:val="20"/>
                <w:szCs w:val="20"/>
              </w:rPr>
              <w:t xml:space="preserve">Guess my rule! </w:t>
            </w:r>
          </w:p>
          <w:p w:rsidR="00D27BD9" w:rsidRDefault="00D27BD9" w:rsidP="00D27BD9">
            <w:pPr>
              <w:pStyle w:val="Default"/>
              <w:rPr>
                <w:sz w:val="20"/>
                <w:szCs w:val="20"/>
              </w:rPr>
            </w:pPr>
            <w:r>
              <w:rPr>
                <w:sz w:val="20"/>
                <w:szCs w:val="20"/>
              </w:rPr>
              <w:t xml:space="preserve">This is a fun way for two or more students to learn to find patterns and practise finding rules. Play Guess my rule! One student thinks of a rule about numbers and the other students take turns to guess the rule. </w:t>
            </w:r>
          </w:p>
          <w:p w:rsidR="000A10A4" w:rsidRDefault="00D27BD9" w:rsidP="00D27BD9">
            <w:pPr>
              <w:pStyle w:val="BodyText2"/>
              <w:tabs>
                <w:tab w:val="left" w:pos="3060"/>
              </w:tabs>
              <w:rPr>
                <w:sz w:val="20"/>
              </w:rPr>
            </w:pPr>
            <w:r>
              <w:rPr>
                <w:sz w:val="20"/>
              </w:rPr>
              <w:t>Ask for students to volunteer to play Sally, Sam or Paul in the following scenario. Have the students read the scenario in front of the class to model playing Guess my rule!</w:t>
            </w:r>
          </w:p>
          <w:p w:rsidR="000A10A4" w:rsidRDefault="000A10A4" w:rsidP="00D27BD9">
            <w:pPr>
              <w:pStyle w:val="BodyText2"/>
              <w:tabs>
                <w:tab w:val="left" w:pos="3060"/>
              </w:tabs>
              <w:rPr>
                <w:sz w:val="20"/>
              </w:rPr>
            </w:pPr>
          </w:p>
          <w:p w:rsidR="00CD550B" w:rsidRDefault="000A10A4" w:rsidP="00D27BD9">
            <w:pPr>
              <w:pStyle w:val="BodyText2"/>
              <w:tabs>
                <w:tab w:val="left" w:pos="3060"/>
              </w:tabs>
              <w:rPr>
                <w:sz w:val="20"/>
              </w:rPr>
            </w:pPr>
            <w:r>
              <w:rPr>
                <w:noProof/>
                <w:sz w:val="20"/>
                <w:lang w:val="en-AU" w:eastAsia="en-AU"/>
              </w:rPr>
              <w:drawing>
                <wp:inline distT="0" distB="0" distL="0" distR="0" wp14:anchorId="74547C2A" wp14:editId="682C4639">
                  <wp:extent cx="1765005" cy="1329070"/>
                  <wp:effectExtent l="0" t="0" r="698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4986" cy="1329056"/>
                          </a:xfrm>
                          <a:prstGeom prst="rect">
                            <a:avLst/>
                          </a:prstGeom>
                          <a:noFill/>
                          <a:ln>
                            <a:noFill/>
                          </a:ln>
                        </pic:spPr>
                      </pic:pic>
                    </a:graphicData>
                  </a:graphic>
                </wp:inline>
              </w:drawing>
            </w:r>
            <w:r w:rsidR="00D27BD9">
              <w:rPr>
                <w:sz w:val="20"/>
              </w:rPr>
              <w:t xml:space="preserve"> </w:t>
            </w:r>
          </w:p>
          <w:p w:rsidR="000A10A4" w:rsidRDefault="000A10A4" w:rsidP="000A10A4">
            <w:pPr>
              <w:pStyle w:val="Default"/>
              <w:rPr>
                <w:b/>
                <w:bCs/>
                <w:i/>
                <w:iCs/>
                <w:sz w:val="16"/>
                <w:szCs w:val="20"/>
              </w:rPr>
            </w:pPr>
            <w:r w:rsidRPr="000A10A4">
              <w:rPr>
                <w:b/>
                <w:bCs/>
                <w:i/>
                <w:iCs/>
                <w:sz w:val="16"/>
                <w:szCs w:val="20"/>
              </w:rPr>
              <w:t>Click the link below to download</w:t>
            </w:r>
          </w:p>
          <w:p w:rsidR="000A10A4" w:rsidRPr="000A10A4" w:rsidRDefault="000A10A4" w:rsidP="000A10A4">
            <w:pPr>
              <w:pStyle w:val="Default"/>
              <w:rPr>
                <w:sz w:val="16"/>
                <w:szCs w:val="20"/>
              </w:rPr>
            </w:pPr>
            <w:r w:rsidRPr="000A10A4">
              <w:rPr>
                <w:b/>
                <w:bCs/>
                <w:i/>
                <w:iCs/>
                <w:sz w:val="16"/>
                <w:szCs w:val="20"/>
              </w:rPr>
              <w:t xml:space="preserve"> and print the game: </w:t>
            </w:r>
          </w:p>
          <w:p w:rsidR="000A10A4" w:rsidRPr="000A10A4" w:rsidRDefault="00D429B1" w:rsidP="000A10A4">
            <w:pPr>
              <w:pStyle w:val="BodyText2"/>
              <w:tabs>
                <w:tab w:val="left" w:pos="3060"/>
              </w:tabs>
              <w:rPr>
                <w:bCs/>
                <w:sz w:val="16"/>
                <w:u w:val="single"/>
              </w:rPr>
            </w:pPr>
            <w:hyperlink r:id="rId20" w:history="1">
              <w:r w:rsidR="000A10A4" w:rsidRPr="000A10A4">
                <w:rPr>
                  <w:rStyle w:val="Hyperlink"/>
                  <w:bCs/>
                  <w:color w:val="auto"/>
                  <w:sz w:val="16"/>
                </w:rPr>
                <w:t>http://www.schools.nsw.edu.au/</w:t>
              </w:r>
            </w:hyperlink>
          </w:p>
          <w:p w:rsidR="000A10A4" w:rsidRPr="000A10A4" w:rsidRDefault="000A10A4" w:rsidP="000A10A4">
            <w:pPr>
              <w:pStyle w:val="BodyText2"/>
              <w:tabs>
                <w:tab w:val="left" w:pos="3060"/>
              </w:tabs>
              <w:rPr>
                <w:bCs/>
                <w:sz w:val="16"/>
                <w:u w:val="single"/>
              </w:rPr>
            </w:pPr>
            <w:r w:rsidRPr="000A10A4">
              <w:rPr>
                <w:bCs/>
                <w:sz w:val="16"/>
                <w:u w:val="single"/>
              </w:rPr>
              <w:t>learning/7-12assessments/</w:t>
            </w:r>
            <w:proofErr w:type="spellStart"/>
            <w:r w:rsidRPr="000A10A4">
              <w:rPr>
                <w:bCs/>
                <w:sz w:val="16"/>
                <w:u w:val="single"/>
              </w:rPr>
              <w:t>naplan</w:t>
            </w:r>
            <w:proofErr w:type="spellEnd"/>
            <w:r w:rsidRPr="000A10A4">
              <w:rPr>
                <w:bCs/>
                <w:sz w:val="16"/>
                <w:u w:val="single"/>
              </w:rPr>
              <w:t xml:space="preserve">/ </w:t>
            </w:r>
            <w:proofErr w:type="spellStart"/>
            <w:r w:rsidRPr="000A10A4">
              <w:rPr>
                <w:bCs/>
                <w:sz w:val="16"/>
                <w:u w:val="single"/>
              </w:rPr>
              <w:t>teachstrategies</w:t>
            </w:r>
            <w:proofErr w:type="spellEnd"/>
            <w:r w:rsidRPr="000A10A4">
              <w:rPr>
                <w:bCs/>
                <w:sz w:val="16"/>
                <w:u w:val="single"/>
              </w:rPr>
              <w:t>/yr2012/</w:t>
            </w:r>
            <w:proofErr w:type="spellStart"/>
            <w:r w:rsidRPr="000A10A4">
              <w:rPr>
                <w:bCs/>
                <w:sz w:val="16"/>
                <w:u w:val="single"/>
              </w:rPr>
              <w:t>index.php</w:t>
            </w:r>
            <w:proofErr w:type="spellEnd"/>
          </w:p>
          <w:p w:rsidR="000A10A4" w:rsidRPr="000A10A4" w:rsidRDefault="000A10A4" w:rsidP="000A10A4">
            <w:pPr>
              <w:pStyle w:val="BodyText2"/>
              <w:tabs>
                <w:tab w:val="left" w:pos="3060"/>
              </w:tabs>
              <w:rPr>
                <w:bCs/>
                <w:sz w:val="16"/>
                <w:u w:val="single"/>
              </w:rPr>
            </w:pPr>
            <w:r w:rsidRPr="000A10A4">
              <w:rPr>
                <w:bCs/>
                <w:sz w:val="16"/>
                <w:u w:val="single"/>
              </w:rPr>
              <w:t>?id=numeracy/</w:t>
            </w:r>
            <w:proofErr w:type="spellStart"/>
            <w:r w:rsidRPr="000A10A4">
              <w:rPr>
                <w:bCs/>
                <w:sz w:val="16"/>
                <w:u w:val="single"/>
              </w:rPr>
              <w:t>nn_paal</w:t>
            </w:r>
            <w:proofErr w:type="spellEnd"/>
            <w:r w:rsidRPr="000A10A4">
              <w:rPr>
                <w:bCs/>
                <w:sz w:val="16"/>
                <w:u w:val="single"/>
              </w:rPr>
              <w:t>/</w:t>
            </w:r>
            <w:proofErr w:type="spellStart"/>
            <w:r w:rsidRPr="000A10A4">
              <w:rPr>
                <w:bCs/>
                <w:sz w:val="16"/>
                <w:u w:val="single"/>
              </w:rPr>
              <w:t>nn_paal</w:t>
            </w:r>
            <w:proofErr w:type="spellEnd"/>
            <w:r w:rsidRPr="000A10A4">
              <w:rPr>
                <w:bCs/>
                <w:sz w:val="16"/>
                <w:u w:val="single"/>
              </w:rPr>
              <w:t>_</w:t>
            </w:r>
          </w:p>
          <w:p w:rsidR="000A10A4" w:rsidRPr="000A10A4" w:rsidRDefault="000A10A4" w:rsidP="000A10A4">
            <w:pPr>
              <w:pStyle w:val="BodyText2"/>
              <w:tabs>
                <w:tab w:val="left" w:pos="3060"/>
              </w:tabs>
              <w:rPr>
                <w:bCs/>
                <w:sz w:val="16"/>
                <w:u w:val="single"/>
              </w:rPr>
            </w:pPr>
            <w:r w:rsidRPr="000A10A4">
              <w:rPr>
                <w:bCs/>
                <w:sz w:val="16"/>
                <w:u w:val="single"/>
              </w:rPr>
              <w:t xml:space="preserve">s3a_12 </w:t>
            </w:r>
          </w:p>
          <w:p w:rsidR="000A10A4" w:rsidRDefault="000A10A4" w:rsidP="000A10A4">
            <w:pPr>
              <w:pStyle w:val="BodyText2"/>
              <w:tabs>
                <w:tab w:val="left" w:pos="3060"/>
              </w:tabs>
              <w:rPr>
                <w:b/>
                <w:bCs/>
                <w:sz w:val="14"/>
              </w:rPr>
            </w:pPr>
          </w:p>
          <w:p w:rsidR="000A10A4" w:rsidRDefault="000A10A4" w:rsidP="000A10A4">
            <w:pPr>
              <w:pStyle w:val="BodyText2"/>
              <w:tabs>
                <w:tab w:val="left" w:pos="3060"/>
              </w:tabs>
              <w:rPr>
                <w:rFonts w:ascii="Arial Narrow" w:hAnsi="Arial Narrow"/>
                <w:b/>
                <w:sz w:val="28"/>
                <w:szCs w:val="28"/>
              </w:rPr>
            </w:pPr>
            <w:r>
              <w:rPr>
                <w:b/>
                <w:bCs/>
                <w:noProof/>
                <w:sz w:val="14"/>
                <w:lang w:val="en-AU" w:eastAsia="en-AU"/>
              </w:rPr>
              <w:drawing>
                <wp:anchor distT="0" distB="0" distL="114300" distR="114300" simplePos="0" relativeHeight="251658240" behindDoc="0" locked="0" layoutInCell="1" allowOverlap="1" wp14:anchorId="058EF95D" wp14:editId="5901138A">
                  <wp:simplePos x="0" y="0"/>
                  <wp:positionH relativeFrom="column">
                    <wp:posOffset>313055</wp:posOffset>
                  </wp:positionH>
                  <wp:positionV relativeFrom="paragraph">
                    <wp:posOffset>73660</wp:posOffset>
                  </wp:positionV>
                  <wp:extent cx="977900" cy="2232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7900" cy="223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0A4" w:rsidRDefault="000A10A4" w:rsidP="000A10A4">
            <w:pPr>
              <w:pStyle w:val="BodyText2"/>
              <w:tabs>
                <w:tab w:val="left" w:pos="3060"/>
              </w:tabs>
              <w:rPr>
                <w:rFonts w:ascii="Arial Narrow" w:hAnsi="Arial Narrow"/>
                <w:b/>
                <w:sz w:val="28"/>
                <w:szCs w:val="28"/>
              </w:rPr>
            </w:pPr>
          </w:p>
          <w:p w:rsidR="000A10A4" w:rsidRDefault="000A10A4" w:rsidP="000A10A4">
            <w:pPr>
              <w:pStyle w:val="BodyText2"/>
              <w:tabs>
                <w:tab w:val="left" w:pos="3060"/>
              </w:tabs>
              <w:rPr>
                <w:rFonts w:ascii="Arial Narrow" w:hAnsi="Arial Narrow"/>
                <w:b/>
                <w:sz w:val="28"/>
                <w:szCs w:val="28"/>
              </w:rPr>
            </w:pPr>
          </w:p>
          <w:p w:rsidR="000A10A4" w:rsidRDefault="000A10A4" w:rsidP="000A10A4">
            <w:pPr>
              <w:pStyle w:val="BodyText2"/>
              <w:tabs>
                <w:tab w:val="left" w:pos="3060"/>
              </w:tabs>
              <w:rPr>
                <w:rFonts w:ascii="Arial Narrow" w:hAnsi="Arial Narrow"/>
                <w:b/>
                <w:sz w:val="28"/>
                <w:szCs w:val="28"/>
              </w:rPr>
            </w:pPr>
          </w:p>
          <w:p w:rsidR="000A10A4" w:rsidRDefault="000A10A4" w:rsidP="000A10A4">
            <w:pPr>
              <w:pStyle w:val="BodyText2"/>
              <w:tabs>
                <w:tab w:val="left" w:pos="3060"/>
              </w:tabs>
              <w:rPr>
                <w:rFonts w:ascii="Arial Narrow" w:hAnsi="Arial Narrow"/>
                <w:b/>
                <w:sz w:val="28"/>
                <w:szCs w:val="28"/>
              </w:rPr>
            </w:pPr>
          </w:p>
          <w:p w:rsidR="000A10A4" w:rsidRDefault="000A10A4" w:rsidP="000A10A4">
            <w:pPr>
              <w:pStyle w:val="BodyText2"/>
              <w:tabs>
                <w:tab w:val="left" w:pos="3060"/>
              </w:tabs>
              <w:rPr>
                <w:rFonts w:ascii="Arial Narrow" w:hAnsi="Arial Narrow"/>
                <w:b/>
                <w:sz w:val="28"/>
                <w:szCs w:val="28"/>
              </w:rPr>
            </w:pPr>
          </w:p>
          <w:p w:rsidR="000A10A4" w:rsidRDefault="000A10A4" w:rsidP="000A10A4">
            <w:pPr>
              <w:pStyle w:val="BodyText2"/>
              <w:tabs>
                <w:tab w:val="left" w:pos="3060"/>
              </w:tabs>
              <w:rPr>
                <w:rFonts w:ascii="Arial Narrow" w:hAnsi="Arial Narrow"/>
                <w:b/>
                <w:sz w:val="28"/>
                <w:szCs w:val="28"/>
              </w:rPr>
            </w:pPr>
          </w:p>
          <w:p w:rsidR="000A10A4" w:rsidRDefault="000A10A4" w:rsidP="000A10A4">
            <w:pPr>
              <w:pStyle w:val="BodyText2"/>
              <w:tabs>
                <w:tab w:val="left" w:pos="3060"/>
              </w:tabs>
              <w:rPr>
                <w:rFonts w:ascii="Arial Narrow" w:hAnsi="Arial Narrow"/>
                <w:b/>
                <w:sz w:val="28"/>
                <w:szCs w:val="28"/>
              </w:rPr>
            </w:pPr>
          </w:p>
          <w:p w:rsidR="000A10A4" w:rsidRDefault="000A10A4" w:rsidP="000A10A4">
            <w:pPr>
              <w:pStyle w:val="BodyText2"/>
              <w:tabs>
                <w:tab w:val="left" w:pos="3060"/>
              </w:tabs>
              <w:rPr>
                <w:rFonts w:ascii="Arial Narrow" w:hAnsi="Arial Narrow"/>
                <w:b/>
                <w:sz w:val="28"/>
                <w:szCs w:val="28"/>
              </w:rPr>
            </w:pPr>
          </w:p>
          <w:p w:rsidR="000A10A4" w:rsidRDefault="000A10A4" w:rsidP="000A10A4">
            <w:pPr>
              <w:pStyle w:val="BodyText2"/>
              <w:tabs>
                <w:tab w:val="left" w:pos="3060"/>
              </w:tabs>
              <w:rPr>
                <w:rFonts w:ascii="Arial Narrow" w:hAnsi="Arial Narrow"/>
                <w:b/>
                <w:sz w:val="28"/>
                <w:szCs w:val="28"/>
              </w:rPr>
            </w:pPr>
          </w:p>
          <w:p w:rsidR="000A10A4" w:rsidRDefault="000A10A4" w:rsidP="000A10A4">
            <w:pPr>
              <w:pStyle w:val="BodyText2"/>
              <w:tabs>
                <w:tab w:val="left" w:pos="3060"/>
              </w:tabs>
              <w:rPr>
                <w:rFonts w:ascii="Arial Narrow" w:hAnsi="Arial Narrow"/>
                <w:b/>
                <w:sz w:val="28"/>
                <w:szCs w:val="28"/>
              </w:rPr>
            </w:pPr>
          </w:p>
          <w:p w:rsidR="000A10A4" w:rsidRDefault="000A10A4" w:rsidP="000A10A4">
            <w:pPr>
              <w:pStyle w:val="BodyText2"/>
              <w:tabs>
                <w:tab w:val="left" w:pos="3060"/>
              </w:tabs>
              <w:rPr>
                <w:rFonts w:ascii="Arial Narrow" w:hAnsi="Arial Narrow"/>
                <w:b/>
                <w:sz w:val="28"/>
                <w:szCs w:val="28"/>
              </w:rPr>
            </w:pPr>
          </w:p>
        </w:tc>
        <w:tc>
          <w:tcPr>
            <w:tcW w:w="3136"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Body</w:t>
            </w:r>
          </w:p>
          <w:p w:rsidR="000A10A4" w:rsidRDefault="000A10A4" w:rsidP="000A10A4">
            <w:pPr>
              <w:pStyle w:val="Default"/>
              <w:rPr>
                <w:b/>
                <w:bCs/>
                <w:sz w:val="20"/>
                <w:szCs w:val="20"/>
              </w:rPr>
            </w:pPr>
            <w:r>
              <w:rPr>
                <w:b/>
                <w:bCs/>
                <w:sz w:val="20"/>
                <w:szCs w:val="20"/>
              </w:rPr>
              <w:t xml:space="preserve">Table of values </w:t>
            </w:r>
          </w:p>
          <w:p w:rsidR="000A10A4" w:rsidRPr="000A10A4" w:rsidRDefault="00D429B1" w:rsidP="000A10A4">
            <w:pPr>
              <w:pStyle w:val="Default"/>
              <w:rPr>
                <w:bCs/>
                <w:color w:val="auto"/>
                <w:sz w:val="20"/>
                <w:szCs w:val="20"/>
                <w:u w:val="single"/>
              </w:rPr>
            </w:pPr>
            <w:hyperlink r:id="rId22" w:history="1">
              <w:r w:rsidR="000A10A4" w:rsidRPr="000A10A4">
                <w:rPr>
                  <w:rStyle w:val="Hyperlink"/>
                  <w:bCs/>
                  <w:color w:val="auto"/>
                  <w:sz w:val="20"/>
                  <w:szCs w:val="20"/>
                </w:rPr>
                <w:t>http://www.schools.nsw.edu.au/l</w:t>
              </w:r>
            </w:hyperlink>
          </w:p>
          <w:p w:rsidR="000A10A4" w:rsidRPr="000A10A4" w:rsidRDefault="000A10A4" w:rsidP="000A10A4">
            <w:pPr>
              <w:pStyle w:val="Default"/>
              <w:rPr>
                <w:bCs/>
                <w:color w:val="auto"/>
                <w:sz w:val="20"/>
                <w:szCs w:val="20"/>
                <w:u w:val="single"/>
              </w:rPr>
            </w:pPr>
            <w:proofErr w:type="gramStart"/>
            <w:r w:rsidRPr="000A10A4">
              <w:rPr>
                <w:bCs/>
                <w:color w:val="auto"/>
                <w:sz w:val="20"/>
                <w:szCs w:val="20"/>
                <w:u w:val="single"/>
              </w:rPr>
              <w:t>earning/7-12assessments/</w:t>
            </w:r>
            <w:proofErr w:type="spellStart"/>
            <w:r w:rsidRPr="000A10A4">
              <w:rPr>
                <w:bCs/>
                <w:color w:val="auto"/>
                <w:sz w:val="20"/>
                <w:szCs w:val="20"/>
                <w:u w:val="single"/>
              </w:rPr>
              <w:t>naplan</w:t>
            </w:r>
            <w:proofErr w:type="spellEnd"/>
            <w:proofErr w:type="gramEnd"/>
            <w:r w:rsidRPr="000A10A4">
              <w:rPr>
                <w:bCs/>
                <w:color w:val="auto"/>
                <w:sz w:val="20"/>
                <w:szCs w:val="20"/>
                <w:u w:val="single"/>
              </w:rPr>
              <w:t xml:space="preserve">/ </w:t>
            </w:r>
            <w:proofErr w:type="spellStart"/>
            <w:r w:rsidRPr="000A10A4">
              <w:rPr>
                <w:bCs/>
                <w:color w:val="auto"/>
                <w:sz w:val="20"/>
                <w:szCs w:val="20"/>
                <w:u w:val="single"/>
              </w:rPr>
              <w:t>teachstrategies</w:t>
            </w:r>
            <w:proofErr w:type="spellEnd"/>
            <w:r w:rsidRPr="000A10A4">
              <w:rPr>
                <w:bCs/>
                <w:color w:val="auto"/>
                <w:sz w:val="20"/>
                <w:szCs w:val="20"/>
                <w:u w:val="single"/>
              </w:rPr>
              <w:t>/yr2012/index.</w:t>
            </w:r>
          </w:p>
          <w:p w:rsidR="000A10A4" w:rsidRPr="000A10A4" w:rsidRDefault="000A10A4" w:rsidP="000A10A4">
            <w:pPr>
              <w:pStyle w:val="Default"/>
              <w:rPr>
                <w:bCs/>
                <w:color w:val="auto"/>
                <w:sz w:val="20"/>
                <w:szCs w:val="20"/>
                <w:u w:val="single"/>
              </w:rPr>
            </w:pPr>
            <w:proofErr w:type="spellStart"/>
            <w:r w:rsidRPr="000A10A4">
              <w:rPr>
                <w:bCs/>
                <w:color w:val="auto"/>
                <w:sz w:val="20"/>
                <w:szCs w:val="20"/>
                <w:u w:val="single"/>
              </w:rPr>
              <w:t>php?id</w:t>
            </w:r>
            <w:proofErr w:type="spellEnd"/>
            <w:r w:rsidRPr="000A10A4">
              <w:rPr>
                <w:bCs/>
                <w:color w:val="auto"/>
                <w:sz w:val="20"/>
                <w:szCs w:val="20"/>
                <w:u w:val="single"/>
              </w:rPr>
              <w:t>=numeracy/</w:t>
            </w:r>
            <w:proofErr w:type="spellStart"/>
            <w:r w:rsidRPr="000A10A4">
              <w:rPr>
                <w:bCs/>
                <w:color w:val="auto"/>
                <w:sz w:val="20"/>
                <w:szCs w:val="20"/>
                <w:u w:val="single"/>
              </w:rPr>
              <w:t>nn_paal</w:t>
            </w:r>
            <w:proofErr w:type="spellEnd"/>
            <w:r w:rsidRPr="000A10A4">
              <w:rPr>
                <w:bCs/>
                <w:color w:val="auto"/>
                <w:sz w:val="20"/>
                <w:szCs w:val="20"/>
                <w:u w:val="single"/>
              </w:rPr>
              <w:t>/</w:t>
            </w:r>
            <w:proofErr w:type="spellStart"/>
            <w:r w:rsidRPr="000A10A4">
              <w:rPr>
                <w:bCs/>
                <w:color w:val="auto"/>
                <w:sz w:val="20"/>
                <w:szCs w:val="20"/>
                <w:u w:val="single"/>
              </w:rPr>
              <w:t>nn</w:t>
            </w:r>
            <w:proofErr w:type="spellEnd"/>
            <w:r w:rsidRPr="000A10A4">
              <w:rPr>
                <w:bCs/>
                <w:color w:val="auto"/>
                <w:sz w:val="20"/>
                <w:szCs w:val="20"/>
                <w:u w:val="single"/>
              </w:rPr>
              <w:t>_</w:t>
            </w:r>
          </w:p>
          <w:p w:rsidR="000A10A4" w:rsidRPr="000A10A4" w:rsidRDefault="000A10A4" w:rsidP="000A10A4">
            <w:pPr>
              <w:pStyle w:val="Default"/>
              <w:rPr>
                <w:color w:val="auto"/>
                <w:sz w:val="20"/>
                <w:szCs w:val="20"/>
                <w:u w:val="single"/>
              </w:rPr>
            </w:pPr>
            <w:r w:rsidRPr="000A10A4">
              <w:rPr>
                <w:bCs/>
                <w:color w:val="auto"/>
                <w:sz w:val="20"/>
                <w:szCs w:val="20"/>
                <w:u w:val="single"/>
              </w:rPr>
              <w:t xml:space="preserve">paal_s3a_12 </w:t>
            </w:r>
          </w:p>
          <w:p w:rsidR="000A10A4" w:rsidRDefault="000A10A4" w:rsidP="000A10A4">
            <w:pPr>
              <w:pStyle w:val="Default"/>
              <w:rPr>
                <w:sz w:val="20"/>
                <w:szCs w:val="20"/>
              </w:rPr>
            </w:pPr>
            <w:r>
              <w:rPr>
                <w:sz w:val="20"/>
                <w:szCs w:val="20"/>
              </w:rPr>
              <w:t xml:space="preserve">The following activities address essential learning for students which include: </w:t>
            </w:r>
          </w:p>
          <w:p w:rsidR="000A10A4" w:rsidRDefault="000A10A4" w:rsidP="000A10A4">
            <w:pPr>
              <w:pStyle w:val="Default"/>
              <w:rPr>
                <w:sz w:val="20"/>
                <w:szCs w:val="20"/>
              </w:rPr>
            </w:pPr>
            <w:r>
              <w:rPr>
                <w:sz w:val="20"/>
                <w:szCs w:val="20"/>
              </w:rPr>
              <w:t xml:space="preserve">• reading the title of a table </w:t>
            </w:r>
          </w:p>
          <w:p w:rsidR="000A10A4" w:rsidRDefault="000A10A4" w:rsidP="000A10A4">
            <w:pPr>
              <w:pStyle w:val="Default"/>
              <w:rPr>
                <w:sz w:val="20"/>
                <w:szCs w:val="20"/>
              </w:rPr>
            </w:pPr>
            <w:r>
              <w:rPr>
                <w:sz w:val="20"/>
                <w:szCs w:val="20"/>
              </w:rPr>
              <w:t xml:space="preserve">• reading headings for rows and columns </w:t>
            </w:r>
          </w:p>
          <w:p w:rsidR="000A10A4" w:rsidRDefault="000A10A4" w:rsidP="000A10A4">
            <w:pPr>
              <w:pStyle w:val="Default"/>
              <w:rPr>
                <w:sz w:val="20"/>
                <w:szCs w:val="20"/>
              </w:rPr>
            </w:pPr>
            <w:r>
              <w:rPr>
                <w:sz w:val="20"/>
                <w:szCs w:val="20"/>
              </w:rPr>
              <w:t xml:space="preserve">• interpreting information presented in the rows and columns </w:t>
            </w:r>
          </w:p>
          <w:p w:rsidR="000A10A4" w:rsidRDefault="000A10A4" w:rsidP="000A10A4">
            <w:pPr>
              <w:pStyle w:val="Default"/>
              <w:rPr>
                <w:sz w:val="20"/>
                <w:szCs w:val="20"/>
              </w:rPr>
            </w:pPr>
            <w:r>
              <w:rPr>
                <w:sz w:val="20"/>
                <w:szCs w:val="20"/>
              </w:rPr>
              <w:t xml:space="preserve">• completing a table of values for a geometric pattern or a number pattern. </w:t>
            </w:r>
          </w:p>
          <w:p w:rsidR="000A10A4" w:rsidRDefault="000A10A4" w:rsidP="000A10A4">
            <w:pPr>
              <w:pStyle w:val="Default"/>
              <w:rPr>
                <w:sz w:val="20"/>
                <w:szCs w:val="20"/>
              </w:rPr>
            </w:pPr>
            <w:r>
              <w:rPr>
                <w:sz w:val="20"/>
                <w:szCs w:val="20"/>
              </w:rPr>
              <w:t xml:space="preserve">1. Prepare a table of values which shows a number pattern similar to the example below. </w:t>
            </w:r>
          </w:p>
          <w:p w:rsidR="000A10A4" w:rsidRDefault="000A10A4" w:rsidP="000A10A4">
            <w:pPr>
              <w:pStyle w:val="Default"/>
              <w:rPr>
                <w:sz w:val="20"/>
                <w:szCs w:val="20"/>
              </w:rPr>
            </w:pPr>
            <w:r>
              <w:rPr>
                <w:sz w:val="20"/>
                <w:szCs w:val="20"/>
              </w:rPr>
              <w:t xml:space="preserve">• Discuss the information in the table with the students. Ask students what number patterns they can see. Identify the rule to describe each row, e.g. </w:t>
            </w:r>
          </w:p>
          <w:p w:rsidR="000A10A4" w:rsidRDefault="000A10A4" w:rsidP="000A10A4">
            <w:pPr>
              <w:pStyle w:val="Default"/>
              <w:rPr>
                <w:sz w:val="20"/>
                <w:szCs w:val="20"/>
              </w:rPr>
            </w:pPr>
            <w:r>
              <w:rPr>
                <w:noProof/>
                <w:sz w:val="20"/>
                <w:szCs w:val="20"/>
                <w:lang w:eastAsia="en-AU"/>
              </w:rPr>
              <w:drawing>
                <wp:inline distT="0" distB="0" distL="0" distR="0" wp14:anchorId="19577C29" wp14:editId="4C43015E">
                  <wp:extent cx="1828800" cy="41466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53" cy="414681"/>
                          </a:xfrm>
                          <a:prstGeom prst="rect">
                            <a:avLst/>
                          </a:prstGeom>
                          <a:noFill/>
                          <a:ln>
                            <a:noFill/>
                          </a:ln>
                        </pic:spPr>
                      </pic:pic>
                    </a:graphicData>
                  </a:graphic>
                </wp:inline>
              </w:drawing>
            </w:r>
          </w:p>
          <w:p w:rsidR="000A10A4" w:rsidRDefault="000A10A4" w:rsidP="000A10A4">
            <w:pPr>
              <w:pStyle w:val="Default"/>
              <w:rPr>
                <w:sz w:val="20"/>
                <w:szCs w:val="20"/>
              </w:rPr>
            </w:pPr>
            <w:r>
              <w:rPr>
                <w:sz w:val="20"/>
                <w:szCs w:val="20"/>
              </w:rPr>
              <w:t>Top row: 1, 2, 3, 4, 5, 6</w:t>
            </w:r>
            <w:proofErr w:type="gramStart"/>
            <w:r>
              <w:rPr>
                <w:sz w:val="20"/>
                <w:szCs w:val="20"/>
              </w:rPr>
              <w:t>, ...</w:t>
            </w:r>
            <w:proofErr w:type="gramEnd"/>
            <w:r>
              <w:rPr>
                <w:sz w:val="20"/>
                <w:szCs w:val="20"/>
              </w:rPr>
              <w:t xml:space="preserve"> (rule is +1) </w:t>
            </w:r>
          </w:p>
          <w:p w:rsidR="000A10A4" w:rsidRDefault="000A10A4" w:rsidP="000A10A4">
            <w:pPr>
              <w:pStyle w:val="Default"/>
              <w:rPr>
                <w:sz w:val="20"/>
                <w:szCs w:val="20"/>
              </w:rPr>
            </w:pPr>
            <w:r>
              <w:rPr>
                <w:sz w:val="20"/>
                <w:szCs w:val="20"/>
              </w:rPr>
              <w:t>Bottom row: 6, 12, 18, 24, 30, 36</w:t>
            </w:r>
            <w:proofErr w:type="gramStart"/>
            <w:r>
              <w:rPr>
                <w:sz w:val="20"/>
                <w:szCs w:val="20"/>
              </w:rPr>
              <w:t>, ...</w:t>
            </w:r>
            <w:proofErr w:type="gramEnd"/>
            <w:r>
              <w:rPr>
                <w:sz w:val="20"/>
                <w:szCs w:val="20"/>
              </w:rPr>
              <w:t xml:space="preserve"> (rule is + 6) </w:t>
            </w:r>
          </w:p>
          <w:p w:rsidR="000A10A4" w:rsidRDefault="000A10A4" w:rsidP="000A10A4">
            <w:pPr>
              <w:pStyle w:val="Default"/>
              <w:rPr>
                <w:sz w:val="20"/>
                <w:szCs w:val="20"/>
              </w:rPr>
            </w:pPr>
            <w:r>
              <w:rPr>
                <w:sz w:val="20"/>
                <w:szCs w:val="20"/>
              </w:rPr>
              <w:t xml:space="preserve">• Describe the number pattern in a variety of ways and record the descriptions in words, e.g. </w:t>
            </w:r>
            <w:r>
              <w:rPr>
                <w:i/>
                <w:iCs/>
                <w:sz w:val="20"/>
                <w:szCs w:val="20"/>
              </w:rPr>
              <w:t>It looks like the 6 times table</w:t>
            </w:r>
            <w:r>
              <w:rPr>
                <w:sz w:val="20"/>
                <w:szCs w:val="20"/>
              </w:rPr>
              <w:t xml:space="preserve">. </w:t>
            </w:r>
          </w:p>
          <w:p w:rsidR="000A10A4" w:rsidRDefault="000A10A4" w:rsidP="000A10A4">
            <w:pPr>
              <w:pStyle w:val="Default"/>
              <w:rPr>
                <w:sz w:val="20"/>
                <w:szCs w:val="20"/>
              </w:rPr>
            </w:pPr>
            <w:r>
              <w:rPr>
                <w:sz w:val="20"/>
                <w:szCs w:val="20"/>
              </w:rPr>
              <w:t xml:space="preserve">• Look at the relationship between the top row and the bottom row in the table. </w:t>
            </w:r>
          </w:p>
          <w:p w:rsidR="000A10A4" w:rsidRDefault="000A10A4" w:rsidP="000A10A4">
            <w:pPr>
              <w:pStyle w:val="Default"/>
              <w:rPr>
                <w:sz w:val="20"/>
                <w:szCs w:val="20"/>
              </w:rPr>
            </w:pPr>
            <w:r>
              <w:rPr>
                <w:sz w:val="20"/>
                <w:szCs w:val="20"/>
              </w:rPr>
              <w:t xml:space="preserve">• Determine a rule to describe the pattern from </w:t>
            </w:r>
          </w:p>
          <w:p w:rsidR="00CD550B" w:rsidRDefault="00CD550B" w:rsidP="005E2CB0">
            <w:pPr>
              <w:pStyle w:val="BodyText2"/>
              <w:tabs>
                <w:tab w:val="left" w:pos="3060"/>
              </w:tabs>
              <w:rPr>
                <w:rFonts w:ascii="Arial Narrow" w:hAnsi="Arial Narrow"/>
                <w:b/>
                <w:sz w:val="28"/>
                <w:szCs w:val="28"/>
              </w:rPr>
            </w:pPr>
          </w:p>
        </w:tc>
        <w:tc>
          <w:tcPr>
            <w:tcW w:w="3135"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Body</w:t>
            </w:r>
          </w:p>
          <w:p w:rsidR="007A015E" w:rsidRPr="00F714BB" w:rsidRDefault="007A015E" w:rsidP="007A015E">
            <w:pPr>
              <w:rPr>
                <w:rFonts w:asciiTheme="minorHAnsi" w:hAnsiTheme="minorHAnsi"/>
                <w:sz w:val="22"/>
              </w:rPr>
            </w:pPr>
            <w:r w:rsidRPr="00F714BB">
              <w:rPr>
                <w:rFonts w:asciiTheme="minorHAnsi" w:hAnsiTheme="minorHAnsi"/>
                <w:b/>
                <w:sz w:val="22"/>
              </w:rPr>
              <w:t xml:space="preserve">Investigation Activity: </w:t>
            </w:r>
            <w:r w:rsidRPr="00F714BB">
              <w:rPr>
                <w:rFonts w:asciiTheme="minorHAnsi" w:hAnsiTheme="minorHAnsi"/>
                <w:sz w:val="22"/>
              </w:rPr>
              <w:t xml:space="preserve">Teacher explicitly teaches (or revises) use of trundle wheel as a measurement tool and provides opportunities for students to use device to measure distances e.g. across netball courts, playground. </w:t>
            </w:r>
          </w:p>
          <w:p w:rsidR="00F714BB" w:rsidRDefault="00F714BB" w:rsidP="00F714BB">
            <w:pPr>
              <w:pStyle w:val="Default"/>
              <w:rPr>
                <w:b/>
                <w:bCs/>
                <w:sz w:val="20"/>
                <w:szCs w:val="20"/>
              </w:rPr>
            </w:pPr>
          </w:p>
          <w:p w:rsidR="00F714BB" w:rsidRDefault="00F714BB" w:rsidP="00F714BB">
            <w:pPr>
              <w:pStyle w:val="Default"/>
              <w:rPr>
                <w:sz w:val="20"/>
                <w:szCs w:val="20"/>
              </w:rPr>
            </w:pPr>
            <w:r>
              <w:rPr>
                <w:b/>
                <w:bCs/>
                <w:sz w:val="20"/>
                <w:szCs w:val="20"/>
              </w:rPr>
              <w:t xml:space="preserve">Fun Run </w:t>
            </w:r>
          </w:p>
          <w:p w:rsidR="00F714BB" w:rsidRPr="00F714BB" w:rsidRDefault="00F714BB" w:rsidP="00F714BB">
            <w:pPr>
              <w:pStyle w:val="Default"/>
              <w:rPr>
                <w:rFonts w:ascii="Arial Narrow" w:hAnsi="Arial Narrow"/>
                <w:sz w:val="20"/>
                <w:szCs w:val="20"/>
              </w:rPr>
            </w:pPr>
            <w:r w:rsidRPr="00F714BB">
              <w:rPr>
                <w:rFonts w:ascii="Arial Narrow" w:hAnsi="Arial Narrow"/>
                <w:sz w:val="20"/>
                <w:szCs w:val="20"/>
              </w:rPr>
              <w:t xml:space="preserve">In pairs, students plan the course of a fun run of 1 km within the school grounds. Students check the measurements in the school grounds using tapes, trundle wheels etc. Students are provided with a map of the school and discuss the scale they </w:t>
            </w:r>
          </w:p>
          <w:p w:rsidR="00F714BB" w:rsidRPr="00F714BB" w:rsidRDefault="00F714BB" w:rsidP="00F714BB">
            <w:pPr>
              <w:pStyle w:val="Default"/>
              <w:rPr>
                <w:rFonts w:ascii="Arial Narrow" w:hAnsi="Arial Narrow"/>
                <w:sz w:val="20"/>
                <w:szCs w:val="20"/>
              </w:rPr>
            </w:pPr>
            <w:proofErr w:type="gramStart"/>
            <w:r w:rsidRPr="00F714BB">
              <w:rPr>
                <w:rFonts w:ascii="Arial Narrow" w:hAnsi="Arial Narrow"/>
                <w:sz w:val="20"/>
                <w:szCs w:val="20"/>
              </w:rPr>
              <w:t>will</w:t>
            </w:r>
            <w:proofErr w:type="gramEnd"/>
            <w:r w:rsidRPr="00F714BB">
              <w:rPr>
                <w:rFonts w:ascii="Arial Narrow" w:hAnsi="Arial Narrow"/>
                <w:sz w:val="20"/>
                <w:szCs w:val="20"/>
              </w:rPr>
              <w:t xml:space="preserve"> use to draw a diagram of their course. They then draw and label their diagram. </w:t>
            </w:r>
          </w:p>
          <w:p w:rsidR="00F714BB" w:rsidRPr="00F714BB" w:rsidRDefault="00F714BB" w:rsidP="00F714BB">
            <w:pPr>
              <w:pStyle w:val="Default"/>
              <w:rPr>
                <w:rFonts w:ascii="Arial Narrow" w:hAnsi="Arial Narrow"/>
                <w:sz w:val="20"/>
                <w:szCs w:val="20"/>
              </w:rPr>
            </w:pPr>
            <w:r w:rsidRPr="00F714BB">
              <w:rPr>
                <w:rFonts w:ascii="Arial Narrow" w:hAnsi="Arial Narrow"/>
                <w:sz w:val="20"/>
                <w:szCs w:val="20"/>
              </w:rPr>
              <w:t xml:space="preserve">Possible questions include: </w:t>
            </w:r>
          </w:p>
          <w:p w:rsidR="00F714BB" w:rsidRPr="00F714BB" w:rsidRDefault="00F714BB" w:rsidP="00F714BB">
            <w:pPr>
              <w:pStyle w:val="Default"/>
              <w:rPr>
                <w:rFonts w:ascii="Arial Narrow" w:eastAsia="MS Gothic" w:hAnsi="Arial Narrow"/>
                <w:sz w:val="20"/>
                <w:szCs w:val="20"/>
              </w:rPr>
            </w:pPr>
            <w:r w:rsidRPr="00F714BB">
              <w:rPr>
                <w:rFonts w:ascii="MS Gothic" w:eastAsia="MS Gothic" w:hAnsi="MS Gothic" w:cs="MS Gothic" w:hint="eastAsia"/>
                <w:sz w:val="20"/>
                <w:szCs w:val="20"/>
              </w:rPr>
              <w:t>❚</w:t>
            </w:r>
            <w:r w:rsidRPr="00F714BB">
              <w:rPr>
                <w:rFonts w:ascii="Arial Narrow" w:eastAsia="MS Gothic" w:hAnsi="Arial Narrow" w:cs="MS Gothic"/>
                <w:sz w:val="20"/>
                <w:szCs w:val="20"/>
              </w:rPr>
              <w:t xml:space="preserve"> </w:t>
            </w:r>
            <w:proofErr w:type="gramStart"/>
            <w:r w:rsidRPr="00F714BB">
              <w:rPr>
                <w:rFonts w:ascii="Arial Narrow" w:eastAsia="MS Gothic" w:hAnsi="Arial Narrow"/>
                <w:sz w:val="20"/>
                <w:szCs w:val="20"/>
              </w:rPr>
              <w:t>how</w:t>
            </w:r>
            <w:proofErr w:type="gramEnd"/>
            <w:r w:rsidRPr="00F714BB">
              <w:rPr>
                <w:rFonts w:ascii="Arial Narrow" w:eastAsia="MS Gothic" w:hAnsi="Arial Narrow"/>
                <w:sz w:val="20"/>
                <w:szCs w:val="20"/>
              </w:rPr>
              <w:t xml:space="preserve"> many metres long is your fun run course? How do you know? </w:t>
            </w:r>
          </w:p>
          <w:p w:rsidR="00F714BB" w:rsidRPr="00F714BB" w:rsidRDefault="00F714BB" w:rsidP="00F714BB">
            <w:pPr>
              <w:pStyle w:val="Default"/>
              <w:rPr>
                <w:rFonts w:ascii="Arial Narrow" w:eastAsia="MS Gothic" w:hAnsi="Arial Narrow"/>
                <w:sz w:val="20"/>
                <w:szCs w:val="20"/>
              </w:rPr>
            </w:pPr>
            <w:r w:rsidRPr="00F714BB">
              <w:rPr>
                <w:rFonts w:ascii="MS Gothic" w:eastAsia="MS Gothic" w:hAnsi="MS Gothic" w:cs="MS Gothic" w:hint="eastAsia"/>
                <w:sz w:val="20"/>
                <w:szCs w:val="20"/>
              </w:rPr>
              <w:t>❚</w:t>
            </w:r>
            <w:r w:rsidRPr="00F714BB">
              <w:rPr>
                <w:rFonts w:ascii="Arial Narrow" w:eastAsia="MS Gothic" w:hAnsi="Arial Narrow" w:cs="MS Gothic"/>
                <w:sz w:val="20"/>
                <w:szCs w:val="20"/>
              </w:rPr>
              <w:t xml:space="preserve"> </w:t>
            </w:r>
            <w:proofErr w:type="gramStart"/>
            <w:r w:rsidRPr="00F714BB">
              <w:rPr>
                <w:rFonts w:ascii="Arial Narrow" w:eastAsia="MS Gothic" w:hAnsi="Arial Narrow"/>
                <w:sz w:val="20"/>
                <w:szCs w:val="20"/>
              </w:rPr>
              <w:t>how</w:t>
            </w:r>
            <w:proofErr w:type="gramEnd"/>
            <w:r w:rsidRPr="00F714BB">
              <w:rPr>
                <w:rFonts w:ascii="Arial Narrow" w:eastAsia="MS Gothic" w:hAnsi="Arial Narrow"/>
                <w:sz w:val="20"/>
                <w:szCs w:val="20"/>
              </w:rPr>
              <w:t xml:space="preserve"> did you measure the distance? </w:t>
            </w:r>
          </w:p>
          <w:p w:rsidR="00F714BB" w:rsidRPr="00F714BB" w:rsidRDefault="00F714BB" w:rsidP="00F714BB">
            <w:pPr>
              <w:pStyle w:val="Default"/>
              <w:rPr>
                <w:rFonts w:ascii="Arial Narrow" w:eastAsia="MS Gothic" w:hAnsi="Arial Narrow"/>
                <w:sz w:val="20"/>
                <w:szCs w:val="20"/>
              </w:rPr>
            </w:pPr>
            <w:r w:rsidRPr="00F714BB">
              <w:rPr>
                <w:rFonts w:ascii="MS Gothic" w:eastAsia="MS Gothic" w:hAnsi="MS Gothic" w:cs="MS Gothic" w:hint="eastAsia"/>
                <w:sz w:val="20"/>
                <w:szCs w:val="20"/>
              </w:rPr>
              <w:t>❚</w:t>
            </w:r>
            <w:r w:rsidRPr="00F714BB">
              <w:rPr>
                <w:rFonts w:ascii="Arial Narrow" w:eastAsia="MS Gothic" w:hAnsi="Arial Narrow" w:cs="MS Gothic"/>
                <w:sz w:val="20"/>
                <w:szCs w:val="20"/>
              </w:rPr>
              <w:t xml:space="preserve"> </w:t>
            </w:r>
            <w:proofErr w:type="gramStart"/>
            <w:r w:rsidRPr="00F714BB">
              <w:rPr>
                <w:rFonts w:ascii="Arial Narrow" w:eastAsia="MS Gothic" w:hAnsi="Arial Narrow"/>
                <w:sz w:val="20"/>
                <w:szCs w:val="20"/>
              </w:rPr>
              <w:t>how</w:t>
            </w:r>
            <w:proofErr w:type="gramEnd"/>
            <w:r w:rsidRPr="00F714BB">
              <w:rPr>
                <w:rFonts w:ascii="Arial Narrow" w:eastAsia="MS Gothic" w:hAnsi="Arial Narrow"/>
                <w:sz w:val="20"/>
                <w:szCs w:val="20"/>
              </w:rPr>
              <w:t xml:space="preserve"> could the distance be halved for younger runners? </w:t>
            </w:r>
          </w:p>
          <w:p w:rsidR="00F714BB" w:rsidRPr="00F714BB" w:rsidRDefault="00F714BB" w:rsidP="00F714BB">
            <w:pPr>
              <w:pStyle w:val="Default"/>
              <w:rPr>
                <w:rFonts w:ascii="Arial Narrow" w:eastAsia="MS Gothic" w:hAnsi="Arial Narrow"/>
                <w:sz w:val="20"/>
                <w:szCs w:val="20"/>
              </w:rPr>
            </w:pPr>
            <w:r w:rsidRPr="00F714BB">
              <w:rPr>
                <w:rFonts w:ascii="MS Gothic" w:eastAsia="MS Gothic" w:hAnsi="MS Gothic" w:cs="MS Gothic" w:hint="eastAsia"/>
                <w:sz w:val="20"/>
                <w:szCs w:val="20"/>
              </w:rPr>
              <w:t>❚</w:t>
            </w:r>
            <w:r w:rsidRPr="00F714BB">
              <w:rPr>
                <w:rFonts w:ascii="Arial Narrow" w:eastAsia="MS Gothic" w:hAnsi="Arial Narrow" w:cs="MS Gothic"/>
                <w:sz w:val="20"/>
                <w:szCs w:val="20"/>
              </w:rPr>
              <w:t xml:space="preserve"> </w:t>
            </w:r>
            <w:proofErr w:type="gramStart"/>
            <w:r w:rsidRPr="00F714BB">
              <w:rPr>
                <w:rFonts w:ascii="Arial Narrow" w:eastAsia="MS Gothic" w:hAnsi="Arial Narrow"/>
                <w:sz w:val="20"/>
                <w:szCs w:val="20"/>
              </w:rPr>
              <w:t>how</w:t>
            </w:r>
            <w:proofErr w:type="gramEnd"/>
            <w:r w:rsidRPr="00F714BB">
              <w:rPr>
                <w:rFonts w:ascii="Arial Narrow" w:eastAsia="MS Gothic" w:hAnsi="Arial Narrow"/>
                <w:sz w:val="20"/>
                <w:szCs w:val="20"/>
              </w:rPr>
              <w:t xml:space="preserve"> could you measure this distance? </w:t>
            </w:r>
          </w:p>
          <w:p w:rsidR="00F714BB" w:rsidRPr="00F714BB" w:rsidRDefault="00F714BB" w:rsidP="00F714BB">
            <w:pPr>
              <w:pStyle w:val="Default"/>
              <w:rPr>
                <w:rFonts w:ascii="Arial Narrow" w:eastAsia="MS Gothic" w:hAnsi="Arial Narrow"/>
                <w:sz w:val="20"/>
                <w:szCs w:val="20"/>
              </w:rPr>
            </w:pPr>
            <w:r w:rsidRPr="00F714BB">
              <w:rPr>
                <w:rFonts w:ascii="MS Gothic" w:eastAsia="MS Gothic" w:hAnsi="MS Gothic" w:cs="MS Gothic" w:hint="eastAsia"/>
                <w:sz w:val="20"/>
                <w:szCs w:val="20"/>
              </w:rPr>
              <w:t>❚</w:t>
            </w:r>
            <w:r w:rsidRPr="00F714BB">
              <w:rPr>
                <w:rFonts w:ascii="Arial Narrow" w:eastAsia="MS Gothic" w:hAnsi="Arial Narrow" w:cs="MS Gothic"/>
                <w:sz w:val="20"/>
                <w:szCs w:val="20"/>
              </w:rPr>
              <w:t xml:space="preserve"> </w:t>
            </w:r>
            <w:proofErr w:type="gramStart"/>
            <w:r w:rsidRPr="00F714BB">
              <w:rPr>
                <w:rFonts w:ascii="Arial Narrow" w:eastAsia="MS Gothic" w:hAnsi="Arial Narrow"/>
                <w:sz w:val="20"/>
                <w:szCs w:val="20"/>
              </w:rPr>
              <w:t>how</w:t>
            </w:r>
            <w:proofErr w:type="gramEnd"/>
            <w:r w:rsidRPr="00F714BB">
              <w:rPr>
                <w:rFonts w:ascii="Arial Narrow" w:eastAsia="MS Gothic" w:hAnsi="Arial Narrow"/>
                <w:sz w:val="20"/>
                <w:szCs w:val="20"/>
              </w:rPr>
              <w:t xml:space="preserve"> could the distance be doubled without retracing steps? </w:t>
            </w:r>
          </w:p>
          <w:p w:rsidR="00F714BB" w:rsidRDefault="00F714BB" w:rsidP="00F714BB">
            <w:pPr>
              <w:rPr>
                <w:rFonts w:ascii="Arial Narrow" w:hAnsi="Arial Narrow" w:cs="Arial"/>
                <w:b/>
                <w:sz w:val="28"/>
                <w:szCs w:val="28"/>
              </w:rPr>
            </w:pPr>
            <w:r w:rsidRPr="00F714BB">
              <w:rPr>
                <w:rFonts w:ascii="Arial Narrow" w:eastAsia="MS Gothic" w:hAnsi="Arial Narrow"/>
                <w:sz w:val="20"/>
                <w:szCs w:val="20"/>
              </w:rPr>
              <w:t xml:space="preserve">Students place markers at intervals along the course to mark the distances and direction. They calculate and record the distances between the markers in </w:t>
            </w:r>
            <w:proofErr w:type="spellStart"/>
            <w:r w:rsidRPr="00F714BB">
              <w:rPr>
                <w:rFonts w:ascii="Arial Narrow" w:eastAsia="MS Gothic" w:hAnsi="Arial Narrow"/>
                <w:sz w:val="20"/>
                <w:szCs w:val="20"/>
              </w:rPr>
              <w:t>metres</w:t>
            </w:r>
            <w:proofErr w:type="spellEnd"/>
            <w:r w:rsidRPr="00F714BB">
              <w:rPr>
                <w:rFonts w:ascii="Arial Narrow" w:eastAsia="MS Gothic" w:hAnsi="Arial Narrow"/>
                <w:sz w:val="20"/>
                <w:szCs w:val="20"/>
              </w:rPr>
              <w:t xml:space="preserve"> (</w:t>
            </w:r>
            <w:proofErr w:type="spellStart"/>
            <w:r w:rsidRPr="00F714BB">
              <w:rPr>
                <w:rFonts w:ascii="Arial Narrow" w:eastAsia="MS Gothic" w:hAnsi="Arial Narrow"/>
                <w:sz w:val="20"/>
                <w:szCs w:val="20"/>
              </w:rPr>
              <w:t>eg</w:t>
            </w:r>
            <w:proofErr w:type="spellEnd"/>
            <w:r w:rsidRPr="00F714BB">
              <w:rPr>
                <w:rFonts w:ascii="Arial Narrow" w:eastAsia="MS Gothic" w:hAnsi="Arial Narrow"/>
                <w:sz w:val="20"/>
                <w:szCs w:val="20"/>
              </w:rPr>
              <w:t xml:space="preserve"> 80 m) and convert them to </w:t>
            </w:r>
            <w:proofErr w:type="spellStart"/>
            <w:r w:rsidRPr="00F714BB">
              <w:rPr>
                <w:rFonts w:ascii="Arial Narrow" w:eastAsia="MS Gothic" w:hAnsi="Arial Narrow"/>
                <w:sz w:val="20"/>
                <w:szCs w:val="20"/>
              </w:rPr>
              <w:t>kilometres</w:t>
            </w:r>
            <w:proofErr w:type="spellEnd"/>
            <w:r w:rsidRPr="00F714BB">
              <w:rPr>
                <w:rFonts w:ascii="Arial Narrow" w:eastAsia="MS Gothic" w:hAnsi="Arial Narrow"/>
                <w:sz w:val="20"/>
                <w:szCs w:val="20"/>
              </w:rPr>
              <w:t xml:space="preserve">. They add the distances using a calculator to determine the length of the course. </w:t>
            </w:r>
          </w:p>
        </w:tc>
        <w:tc>
          <w:tcPr>
            <w:tcW w:w="3136" w:type="dxa"/>
            <w:gridSpan w:val="6"/>
            <w:tcBorders>
              <w:top w:val="single" w:sz="12" w:space="0" w:color="auto"/>
              <w:bottom w:val="single" w:sz="12" w:space="0" w:color="auto"/>
            </w:tcBorders>
          </w:tcPr>
          <w:p w:rsidR="00CD550B" w:rsidRDefault="00CD550B" w:rsidP="00CD550B">
            <w:pPr>
              <w:rPr>
                <w:rFonts w:ascii="Arial Narrow" w:hAnsi="Arial Narrow" w:cs="Arial"/>
                <w:b/>
                <w:sz w:val="28"/>
                <w:szCs w:val="28"/>
              </w:rPr>
            </w:pPr>
            <w:r>
              <w:rPr>
                <w:rFonts w:ascii="Arial Narrow" w:hAnsi="Arial Narrow" w:cs="Arial"/>
                <w:b/>
                <w:sz w:val="28"/>
                <w:szCs w:val="28"/>
              </w:rPr>
              <w:t>Body</w:t>
            </w:r>
          </w:p>
          <w:p w:rsidR="00CD550B" w:rsidRDefault="00F714BB" w:rsidP="00F714BB">
            <w:pPr>
              <w:rPr>
                <w:rFonts w:ascii="Arial Narrow" w:hAnsi="Arial Narrow" w:cs="Arial"/>
                <w:b/>
                <w:sz w:val="28"/>
                <w:szCs w:val="28"/>
              </w:rPr>
            </w:pPr>
            <w:r>
              <w:rPr>
                <w:rFonts w:ascii="Arial Narrow" w:hAnsi="Arial Narrow" w:cs="Arial"/>
                <w:b/>
                <w:sz w:val="28"/>
                <w:szCs w:val="28"/>
              </w:rPr>
              <w:t>Continue Fun Run activity.</w:t>
            </w:r>
          </w:p>
        </w:tc>
      </w:tr>
      <w:tr w:rsidR="000A10A4"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lastRenderedPageBreak/>
              <w:t>Conclusion</w:t>
            </w:r>
          </w:p>
          <w:p w:rsidR="00CD550B" w:rsidRPr="00D22BB2" w:rsidRDefault="00D22BB2" w:rsidP="006402CF">
            <w:pPr>
              <w:pStyle w:val="BodyText2"/>
              <w:rPr>
                <w:u w:val="single"/>
              </w:rPr>
            </w:pPr>
            <w:r w:rsidRPr="00D22BB2">
              <w:rPr>
                <w:rFonts w:asciiTheme="minorHAnsi" w:hAnsiTheme="minorHAnsi"/>
                <w:sz w:val="24"/>
                <w:szCs w:val="24"/>
                <w:u w:val="single"/>
              </w:rPr>
              <w:t xml:space="preserve">Play interactive game –BBC </w:t>
            </w:r>
          </w:p>
          <w:p w:rsidR="00D22BB2" w:rsidRPr="00D22BB2" w:rsidRDefault="00D429B1" w:rsidP="006402CF">
            <w:pPr>
              <w:pStyle w:val="BodyText2"/>
              <w:rPr>
                <w:u w:val="single"/>
              </w:rPr>
            </w:pPr>
            <w:hyperlink r:id="rId24" w:history="1">
              <w:r w:rsidR="00D22BB2" w:rsidRPr="00D22BB2">
                <w:rPr>
                  <w:rStyle w:val="Hyperlink"/>
                  <w:color w:val="auto"/>
                </w:rPr>
                <w:t>http://www.bbc.co.uk</w:t>
              </w:r>
            </w:hyperlink>
          </w:p>
          <w:p w:rsidR="00D22BB2" w:rsidRPr="00D22BB2" w:rsidRDefault="00D22BB2" w:rsidP="006402CF">
            <w:pPr>
              <w:pStyle w:val="BodyText2"/>
              <w:rPr>
                <w:u w:val="single"/>
              </w:rPr>
            </w:pPr>
            <w:r w:rsidRPr="00D22BB2">
              <w:rPr>
                <w:u w:val="single"/>
              </w:rPr>
              <w:t>bitesize/ks2/</w:t>
            </w:r>
            <w:proofErr w:type="spellStart"/>
            <w:r w:rsidRPr="00D22BB2">
              <w:rPr>
                <w:u w:val="single"/>
              </w:rPr>
              <w:t>maths</w:t>
            </w:r>
            <w:proofErr w:type="spellEnd"/>
            <w:r w:rsidRPr="00D22BB2">
              <w:rPr>
                <w:u w:val="single"/>
              </w:rPr>
              <w:t>/number</w:t>
            </w:r>
          </w:p>
          <w:p w:rsidR="00D22BB2" w:rsidRPr="00A95690" w:rsidRDefault="00D22BB2" w:rsidP="006402CF">
            <w:pPr>
              <w:pStyle w:val="BodyText2"/>
              <w:rPr>
                <w:rFonts w:ascii="Arial Narrow" w:hAnsi="Arial Narrow"/>
                <w:b/>
                <w:sz w:val="28"/>
                <w:szCs w:val="28"/>
              </w:rPr>
            </w:pPr>
            <w:r w:rsidRPr="00D22BB2">
              <w:rPr>
                <w:u w:val="single"/>
              </w:rPr>
              <w:t>/</w:t>
            </w:r>
            <w:proofErr w:type="spellStart"/>
            <w:r w:rsidRPr="00D22BB2">
              <w:rPr>
                <w:u w:val="single"/>
              </w:rPr>
              <w:t>number_patterns</w:t>
            </w:r>
            <w:proofErr w:type="spellEnd"/>
            <w:r w:rsidRPr="00D22BB2">
              <w:rPr>
                <w:u w:val="single"/>
              </w:rPr>
              <w:t>/play/</w:t>
            </w:r>
          </w:p>
        </w:tc>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Conclusion</w:t>
            </w:r>
          </w:p>
          <w:p w:rsidR="00D27BD9" w:rsidRPr="00D27BD9" w:rsidRDefault="00D27BD9" w:rsidP="00D27BD9">
            <w:pPr>
              <w:rPr>
                <w:rFonts w:asciiTheme="minorHAnsi" w:hAnsiTheme="minorHAnsi"/>
                <w:b/>
                <w:u w:val="single"/>
              </w:rPr>
            </w:pPr>
            <w:r w:rsidRPr="00D27BD9">
              <w:rPr>
                <w:rFonts w:asciiTheme="minorHAnsi" w:hAnsiTheme="minorHAnsi"/>
                <w:b/>
                <w:u w:val="single"/>
              </w:rPr>
              <w:t>Calculator challenge</w:t>
            </w:r>
          </w:p>
          <w:p w:rsidR="00D27BD9" w:rsidRDefault="00D27BD9" w:rsidP="00D27BD9">
            <w:pPr>
              <w:rPr>
                <w:rFonts w:asciiTheme="minorHAnsi" w:hAnsiTheme="minorHAnsi"/>
                <w:sz w:val="22"/>
                <w:szCs w:val="22"/>
              </w:rPr>
            </w:pPr>
            <w:r>
              <w:rPr>
                <w:rFonts w:asciiTheme="minorHAnsi" w:hAnsiTheme="minorHAnsi"/>
                <w:sz w:val="22"/>
                <w:szCs w:val="22"/>
              </w:rPr>
              <w:t>- Ask students to have a calculator challenge. Students enter 10++then enter1+2= The constant operator on the calculator will display the results 11,12 ,13</w:t>
            </w:r>
          </w:p>
          <w:p w:rsidR="00D27BD9" w:rsidRDefault="00D27BD9" w:rsidP="00D27BD9">
            <w:pPr>
              <w:rPr>
                <w:rFonts w:asciiTheme="minorHAnsi" w:hAnsiTheme="minorHAnsi"/>
              </w:rPr>
            </w:pPr>
            <w:r>
              <w:rPr>
                <w:rFonts w:asciiTheme="minorHAnsi" w:hAnsiTheme="minorHAnsi"/>
                <w:sz w:val="22"/>
                <w:szCs w:val="22"/>
              </w:rPr>
              <w:t>- Ask students to describe the pattern and write a rule</w:t>
            </w:r>
          </w:p>
          <w:p w:rsidR="00D27BD9" w:rsidRPr="00A95690" w:rsidRDefault="00D27BD9" w:rsidP="00A95690">
            <w:pPr>
              <w:rPr>
                <w:rFonts w:ascii="Arial Narrow" w:hAnsi="Arial Narrow" w:cs="Arial"/>
                <w:b/>
                <w:sz w:val="28"/>
                <w:szCs w:val="28"/>
              </w:rPr>
            </w:pPr>
          </w:p>
        </w:tc>
        <w:tc>
          <w:tcPr>
            <w:tcW w:w="3136"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Conclusion</w:t>
            </w:r>
          </w:p>
          <w:p w:rsidR="000A10A4" w:rsidRDefault="000A10A4" w:rsidP="000A10A4">
            <w:pPr>
              <w:pStyle w:val="Default"/>
              <w:rPr>
                <w:sz w:val="20"/>
                <w:szCs w:val="20"/>
              </w:rPr>
            </w:pPr>
            <w:r>
              <w:rPr>
                <w:b/>
                <w:bCs/>
                <w:sz w:val="20"/>
                <w:szCs w:val="20"/>
              </w:rPr>
              <w:t xml:space="preserve">Patterns involving Addition and Multiplication </w:t>
            </w:r>
          </w:p>
          <w:p w:rsidR="000A10A4" w:rsidRPr="000A10A4" w:rsidRDefault="00D429B1" w:rsidP="000A10A4">
            <w:pPr>
              <w:rPr>
                <w:bCs/>
                <w:sz w:val="20"/>
                <w:szCs w:val="20"/>
                <w:u w:val="single"/>
              </w:rPr>
            </w:pPr>
            <w:hyperlink r:id="rId25" w:history="1">
              <w:r w:rsidR="000A10A4" w:rsidRPr="000A10A4">
                <w:rPr>
                  <w:rStyle w:val="Hyperlink"/>
                  <w:bCs/>
                  <w:color w:val="auto"/>
                  <w:sz w:val="20"/>
                  <w:szCs w:val="20"/>
                </w:rPr>
                <w:t>http://au.ixl.com/math/year-6/patterns-involving-addition-and-multiplication</w:t>
              </w:r>
            </w:hyperlink>
          </w:p>
          <w:p w:rsidR="00D27BD9" w:rsidRPr="000A10A4" w:rsidRDefault="000A10A4" w:rsidP="000A10A4">
            <w:pPr>
              <w:rPr>
                <w:rFonts w:ascii="Arial Narrow" w:hAnsi="Arial Narrow" w:cs="Arial"/>
                <w:sz w:val="28"/>
                <w:szCs w:val="28"/>
                <w:u w:val="single"/>
              </w:rPr>
            </w:pPr>
            <w:r w:rsidRPr="000A10A4">
              <w:rPr>
                <w:bCs/>
                <w:sz w:val="20"/>
                <w:szCs w:val="20"/>
                <w:u w:val="single"/>
              </w:rPr>
              <w:t xml:space="preserve"> </w:t>
            </w:r>
            <w:r>
              <w:rPr>
                <w:bCs/>
                <w:noProof/>
                <w:sz w:val="20"/>
                <w:szCs w:val="20"/>
                <w:u w:val="single"/>
                <w:lang w:val="en-AU" w:eastAsia="en-AU"/>
              </w:rPr>
              <w:drawing>
                <wp:inline distT="0" distB="0" distL="0" distR="0" wp14:anchorId="41985022" wp14:editId="0B471227">
                  <wp:extent cx="1876767" cy="11057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6883" cy="1105855"/>
                          </a:xfrm>
                          <a:prstGeom prst="rect">
                            <a:avLst/>
                          </a:prstGeom>
                          <a:noFill/>
                          <a:ln>
                            <a:noFill/>
                          </a:ln>
                        </pic:spPr>
                      </pic:pic>
                    </a:graphicData>
                  </a:graphic>
                </wp:inline>
              </w:drawing>
            </w:r>
          </w:p>
        </w:tc>
        <w:tc>
          <w:tcPr>
            <w:tcW w:w="3135"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Conclusion</w:t>
            </w:r>
          </w:p>
          <w:p w:rsidR="00D429B1" w:rsidRPr="00D429B1" w:rsidRDefault="00D429B1" w:rsidP="00D429B1">
            <w:pPr>
              <w:pStyle w:val="ListParagraph"/>
              <w:numPr>
                <w:ilvl w:val="0"/>
                <w:numId w:val="10"/>
              </w:numPr>
              <w:rPr>
                <w:rFonts w:ascii="Arial Narrow" w:hAnsi="Arial Narrow" w:cs="Arial"/>
                <w:sz w:val="24"/>
                <w:szCs w:val="28"/>
              </w:rPr>
            </w:pPr>
            <w:r w:rsidRPr="00D429B1">
              <w:rPr>
                <w:rFonts w:ascii="Arial Narrow" w:hAnsi="Arial Narrow" w:cs="Arial"/>
                <w:sz w:val="24"/>
                <w:szCs w:val="28"/>
              </w:rPr>
              <w:t>Measuring tape</w:t>
            </w:r>
          </w:p>
          <w:p w:rsidR="00D429B1" w:rsidRPr="00D429B1" w:rsidRDefault="00D429B1" w:rsidP="00D429B1">
            <w:pPr>
              <w:pStyle w:val="ListParagraph"/>
              <w:numPr>
                <w:ilvl w:val="0"/>
                <w:numId w:val="10"/>
              </w:numPr>
              <w:rPr>
                <w:rFonts w:ascii="Arial Narrow" w:hAnsi="Arial Narrow" w:cs="Arial"/>
                <w:sz w:val="24"/>
                <w:szCs w:val="28"/>
              </w:rPr>
            </w:pPr>
            <w:r w:rsidRPr="00D429B1">
              <w:rPr>
                <w:rFonts w:ascii="Arial Narrow" w:hAnsi="Arial Narrow" w:cs="Arial"/>
                <w:sz w:val="24"/>
                <w:szCs w:val="28"/>
              </w:rPr>
              <w:t>Trundle wheel</w:t>
            </w:r>
          </w:p>
          <w:p w:rsidR="00D429B1" w:rsidRPr="00D429B1" w:rsidRDefault="00D429B1" w:rsidP="00D429B1">
            <w:pPr>
              <w:pStyle w:val="ListParagraph"/>
              <w:numPr>
                <w:ilvl w:val="0"/>
                <w:numId w:val="10"/>
              </w:numPr>
              <w:rPr>
                <w:rFonts w:ascii="Arial Narrow" w:hAnsi="Arial Narrow" w:cs="Arial"/>
                <w:sz w:val="24"/>
                <w:szCs w:val="28"/>
              </w:rPr>
            </w:pPr>
            <w:r w:rsidRPr="00D429B1">
              <w:rPr>
                <w:rFonts w:ascii="Arial Narrow" w:hAnsi="Arial Narrow" w:cs="Arial"/>
                <w:sz w:val="24"/>
                <w:szCs w:val="28"/>
              </w:rPr>
              <w:t xml:space="preserve">Calculator </w:t>
            </w:r>
          </w:p>
          <w:p w:rsidR="00D429B1" w:rsidRPr="00D429B1" w:rsidRDefault="00D429B1" w:rsidP="00D429B1">
            <w:pPr>
              <w:pStyle w:val="ListParagraph"/>
              <w:numPr>
                <w:ilvl w:val="0"/>
                <w:numId w:val="10"/>
              </w:numPr>
              <w:rPr>
                <w:rFonts w:ascii="Arial Narrow" w:hAnsi="Arial Narrow" w:cs="Arial"/>
                <w:b/>
                <w:sz w:val="28"/>
                <w:szCs w:val="28"/>
              </w:rPr>
            </w:pPr>
            <w:r w:rsidRPr="00D429B1">
              <w:rPr>
                <w:rFonts w:ascii="Arial Narrow" w:hAnsi="Arial Narrow" w:cs="Arial"/>
                <w:sz w:val="24"/>
                <w:szCs w:val="28"/>
              </w:rPr>
              <w:t>markers</w:t>
            </w:r>
          </w:p>
        </w:tc>
        <w:tc>
          <w:tcPr>
            <w:tcW w:w="3136" w:type="dxa"/>
            <w:gridSpan w:val="6"/>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Conclusion</w:t>
            </w:r>
          </w:p>
          <w:p w:rsidR="00D429B1" w:rsidRPr="00D429B1" w:rsidRDefault="00D429B1" w:rsidP="00D429B1">
            <w:pPr>
              <w:pStyle w:val="ListParagraph"/>
              <w:numPr>
                <w:ilvl w:val="0"/>
                <w:numId w:val="10"/>
              </w:numPr>
              <w:rPr>
                <w:rFonts w:ascii="Arial Narrow" w:hAnsi="Arial Narrow" w:cs="Arial"/>
                <w:sz w:val="24"/>
                <w:szCs w:val="28"/>
              </w:rPr>
            </w:pPr>
            <w:bookmarkStart w:id="0" w:name="_GoBack"/>
            <w:r w:rsidRPr="00D429B1">
              <w:rPr>
                <w:rFonts w:ascii="Arial Narrow" w:hAnsi="Arial Narrow" w:cs="Arial"/>
                <w:sz w:val="24"/>
                <w:szCs w:val="28"/>
              </w:rPr>
              <w:t>Measuring tape</w:t>
            </w:r>
          </w:p>
          <w:p w:rsidR="00D429B1" w:rsidRPr="00D429B1" w:rsidRDefault="00D429B1" w:rsidP="00D429B1">
            <w:pPr>
              <w:pStyle w:val="ListParagraph"/>
              <w:numPr>
                <w:ilvl w:val="0"/>
                <w:numId w:val="10"/>
              </w:numPr>
              <w:rPr>
                <w:rFonts w:ascii="Arial Narrow" w:hAnsi="Arial Narrow" w:cs="Arial"/>
                <w:sz w:val="24"/>
                <w:szCs w:val="28"/>
              </w:rPr>
            </w:pPr>
            <w:r w:rsidRPr="00D429B1">
              <w:rPr>
                <w:rFonts w:ascii="Arial Narrow" w:hAnsi="Arial Narrow" w:cs="Arial"/>
                <w:sz w:val="24"/>
                <w:szCs w:val="28"/>
              </w:rPr>
              <w:t>Trundle wheel</w:t>
            </w:r>
          </w:p>
          <w:p w:rsidR="00D429B1" w:rsidRPr="00D429B1" w:rsidRDefault="00D429B1" w:rsidP="00D429B1">
            <w:pPr>
              <w:pStyle w:val="ListParagraph"/>
              <w:numPr>
                <w:ilvl w:val="0"/>
                <w:numId w:val="10"/>
              </w:numPr>
              <w:rPr>
                <w:rFonts w:ascii="Arial Narrow" w:hAnsi="Arial Narrow" w:cs="Arial"/>
                <w:sz w:val="24"/>
                <w:szCs w:val="28"/>
              </w:rPr>
            </w:pPr>
            <w:r w:rsidRPr="00D429B1">
              <w:rPr>
                <w:rFonts w:ascii="Arial Narrow" w:hAnsi="Arial Narrow" w:cs="Arial"/>
                <w:sz w:val="24"/>
                <w:szCs w:val="28"/>
              </w:rPr>
              <w:t xml:space="preserve">Calculator </w:t>
            </w:r>
          </w:p>
          <w:p w:rsidR="00D429B1" w:rsidRPr="00D429B1" w:rsidRDefault="00D429B1" w:rsidP="00D429B1">
            <w:pPr>
              <w:pStyle w:val="ListParagraph"/>
              <w:numPr>
                <w:ilvl w:val="0"/>
                <w:numId w:val="10"/>
              </w:numPr>
              <w:rPr>
                <w:rFonts w:ascii="Arial Narrow" w:hAnsi="Arial Narrow" w:cs="Arial"/>
                <w:b/>
                <w:sz w:val="28"/>
                <w:szCs w:val="28"/>
              </w:rPr>
            </w:pPr>
            <w:r w:rsidRPr="00D429B1">
              <w:rPr>
                <w:rFonts w:ascii="Arial Narrow" w:hAnsi="Arial Narrow" w:cs="Arial"/>
                <w:sz w:val="24"/>
                <w:szCs w:val="28"/>
              </w:rPr>
              <w:t>markers</w:t>
            </w:r>
            <w:bookmarkEnd w:id="0"/>
          </w:p>
        </w:tc>
      </w:tr>
      <w:tr w:rsidR="000A10A4"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Resources</w:t>
            </w:r>
          </w:p>
          <w:p w:rsidR="00CD550B" w:rsidRPr="00D429B1" w:rsidRDefault="00D429B1" w:rsidP="00D429B1">
            <w:pPr>
              <w:pStyle w:val="ListParagraph"/>
              <w:numPr>
                <w:ilvl w:val="0"/>
                <w:numId w:val="7"/>
              </w:numPr>
              <w:rPr>
                <w:rFonts w:ascii="Arial Narrow" w:hAnsi="Arial Narrow" w:cs="Arial"/>
                <w:sz w:val="24"/>
                <w:szCs w:val="28"/>
              </w:rPr>
            </w:pPr>
            <w:r w:rsidRPr="00D429B1">
              <w:rPr>
                <w:rFonts w:ascii="Arial Narrow" w:hAnsi="Arial Narrow" w:cs="Arial"/>
                <w:sz w:val="24"/>
                <w:szCs w:val="28"/>
              </w:rPr>
              <w:t>website</w:t>
            </w:r>
          </w:p>
          <w:p w:rsidR="00D429B1" w:rsidRPr="00D22BB2" w:rsidRDefault="00D429B1" w:rsidP="00D429B1">
            <w:pPr>
              <w:pStyle w:val="BodyText2"/>
              <w:rPr>
                <w:u w:val="single"/>
              </w:rPr>
            </w:pPr>
            <w:r w:rsidRPr="00D22BB2">
              <w:rPr>
                <w:rFonts w:asciiTheme="minorHAnsi" w:hAnsiTheme="minorHAnsi"/>
                <w:sz w:val="24"/>
                <w:szCs w:val="24"/>
                <w:u w:val="single"/>
              </w:rPr>
              <w:t xml:space="preserve">Play interactive game –BBC </w:t>
            </w:r>
          </w:p>
          <w:p w:rsidR="00D429B1" w:rsidRPr="00D22BB2" w:rsidRDefault="00D429B1" w:rsidP="00D429B1">
            <w:pPr>
              <w:pStyle w:val="BodyText2"/>
              <w:rPr>
                <w:u w:val="single"/>
              </w:rPr>
            </w:pPr>
            <w:hyperlink r:id="rId27" w:history="1">
              <w:r w:rsidRPr="00D22BB2">
                <w:rPr>
                  <w:rStyle w:val="Hyperlink"/>
                  <w:color w:val="auto"/>
                </w:rPr>
                <w:t>http://www.bbc.co.uk</w:t>
              </w:r>
            </w:hyperlink>
          </w:p>
          <w:p w:rsidR="00D429B1" w:rsidRPr="00D22BB2" w:rsidRDefault="00D429B1" w:rsidP="00D429B1">
            <w:pPr>
              <w:pStyle w:val="BodyText2"/>
              <w:rPr>
                <w:u w:val="single"/>
              </w:rPr>
            </w:pPr>
            <w:r w:rsidRPr="00D22BB2">
              <w:rPr>
                <w:u w:val="single"/>
              </w:rPr>
              <w:t>bitesize/ks2/</w:t>
            </w:r>
            <w:proofErr w:type="spellStart"/>
            <w:r w:rsidRPr="00D22BB2">
              <w:rPr>
                <w:u w:val="single"/>
              </w:rPr>
              <w:t>maths</w:t>
            </w:r>
            <w:proofErr w:type="spellEnd"/>
            <w:r w:rsidRPr="00D22BB2">
              <w:rPr>
                <w:u w:val="single"/>
              </w:rPr>
              <w:t>/number</w:t>
            </w:r>
          </w:p>
          <w:p w:rsidR="00D429B1" w:rsidRDefault="00D429B1" w:rsidP="00D429B1">
            <w:pPr>
              <w:rPr>
                <w:u w:val="single"/>
              </w:rPr>
            </w:pPr>
            <w:r w:rsidRPr="00D22BB2">
              <w:rPr>
                <w:u w:val="single"/>
              </w:rPr>
              <w:t>/</w:t>
            </w:r>
            <w:proofErr w:type="spellStart"/>
            <w:r w:rsidRPr="00D22BB2">
              <w:rPr>
                <w:u w:val="single"/>
              </w:rPr>
              <w:t>number_patterns</w:t>
            </w:r>
            <w:proofErr w:type="spellEnd"/>
            <w:r w:rsidRPr="00D22BB2">
              <w:rPr>
                <w:u w:val="single"/>
              </w:rPr>
              <w:t>/play/</w:t>
            </w:r>
          </w:p>
          <w:p w:rsidR="00D429B1" w:rsidRPr="00D429B1" w:rsidRDefault="00D429B1" w:rsidP="00D429B1">
            <w:pPr>
              <w:pStyle w:val="ListParagraph"/>
              <w:numPr>
                <w:ilvl w:val="0"/>
                <w:numId w:val="7"/>
              </w:numPr>
              <w:rPr>
                <w:rFonts w:ascii="Arial Narrow" w:hAnsi="Arial Narrow" w:cs="Arial"/>
                <w:sz w:val="24"/>
                <w:szCs w:val="28"/>
              </w:rPr>
            </w:pPr>
            <w:proofErr w:type="spellStart"/>
            <w:r w:rsidRPr="00D429B1">
              <w:rPr>
                <w:rFonts w:ascii="Arial Narrow" w:hAnsi="Arial Narrow" w:cs="Arial"/>
                <w:sz w:val="24"/>
                <w:szCs w:val="28"/>
              </w:rPr>
              <w:t>paddlepop</w:t>
            </w:r>
            <w:proofErr w:type="spellEnd"/>
            <w:r w:rsidRPr="00D429B1">
              <w:rPr>
                <w:rFonts w:ascii="Arial Narrow" w:hAnsi="Arial Narrow" w:cs="Arial"/>
                <w:sz w:val="24"/>
                <w:szCs w:val="28"/>
              </w:rPr>
              <w:t xml:space="preserve"> sticks</w:t>
            </w:r>
          </w:p>
          <w:p w:rsidR="00D429B1" w:rsidRPr="00D429B1" w:rsidRDefault="00D429B1" w:rsidP="00D429B1">
            <w:pPr>
              <w:pStyle w:val="ListParagraph"/>
              <w:numPr>
                <w:ilvl w:val="0"/>
                <w:numId w:val="7"/>
              </w:numPr>
              <w:rPr>
                <w:rFonts w:ascii="Arial Narrow" w:hAnsi="Arial Narrow" w:cs="Arial"/>
                <w:sz w:val="24"/>
                <w:szCs w:val="28"/>
              </w:rPr>
            </w:pPr>
            <w:r w:rsidRPr="00D429B1">
              <w:rPr>
                <w:rFonts w:ascii="Arial Narrow" w:hAnsi="Arial Narrow" w:cs="Arial"/>
                <w:sz w:val="24"/>
                <w:szCs w:val="28"/>
              </w:rPr>
              <w:t>matchsticks</w:t>
            </w:r>
          </w:p>
          <w:p w:rsidR="00CD550B" w:rsidRPr="00A95690" w:rsidRDefault="00CD550B" w:rsidP="00A95690">
            <w:pPr>
              <w:rPr>
                <w:rFonts w:ascii="Arial Narrow" w:hAnsi="Arial Narrow" w:cs="Arial"/>
                <w:b/>
                <w:sz w:val="28"/>
                <w:szCs w:val="28"/>
              </w:rPr>
            </w:pPr>
          </w:p>
        </w:tc>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Resources</w:t>
            </w:r>
          </w:p>
          <w:p w:rsidR="00D429B1" w:rsidRPr="00D429B1" w:rsidRDefault="00D429B1" w:rsidP="00D429B1">
            <w:pPr>
              <w:pStyle w:val="ListParagraph"/>
              <w:numPr>
                <w:ilvl w:val="0"/>
                <w:numId w:val="7"/>
              </w:numPr>
              <w:rPr>
                <w:rFonts w:ascii="Arial Narrow" w:hAnsi="Arial Narrow" w:cs="Arial"/>
                <w:sz w:val="24"/>
                <w:szCs w:val="28"/>
              </w:rPr>
            </w:pPr>
            <w:r w:rsidRPr="00D429B1">
              <w:rPr>
                <w:rFonts w:ascii="Arial Narrow" w:hAnsi="Arial Narrow" w:cs="Arial"/>
                <w:sz w:val="24"/>
                <w:szCs w:val="28"/>
              </w:rPr>
              <w:t>matchsticks</w:t>
            </w:r>
          </w:p>
          <w:p w:rsidR="00D429B1" w:rsidRPr="00D429B1" w:rsidRDefault="00D429B1" w:rsidP="00D429B1">
            <w:pPr>
              <w:pStyle w:val="ListParagraph"/>
              <w:numPr>
                <w:ilvl w:val="0"/>
                <w:numId w:val="7"/>
              </w:numPr>
              <w:rPr>
                <w:rFonts w:ascii="Arial Narrow" w:hAnsi="Arial Narrow" w:cs="Arial"/>
                <w:sz w:val="24"/>
                <w:szCs w:val="28"/>
              </w:rPr>
            </w:pPr>
            <w:r w:rsidRPr="00D429B1">
              <w:rPr>
                <w:rFonts w:ascii="Arial Narrow" w:hAnsi="Arial Narrow" w:cs="Arial"/>
                <w:sz w:val="24"/>
                <w:szCs w:val="28"/>
              </w:rPr>
              <w:t>toothpicks</w:t>
            </w:r>
          </w:p>
          <w:p w:rsidR="00D429B1" w:rsidRPr="00D429B1" w:rsidRDefault="00D429B1" w:rsidP="00D429B1">
            <w:pPr>
              <w:pStyle w:val="ListParagraph"/>
              <w:numPr>
                <w:ilvl w:val="0"/>
                <w:numId w:val="7"/>
              </w:numPr>
              <w:rPr>
                <w:rFonts w:ascii="Arial Narrow" w:hAnsi="Arial Narrow" w:cs="Arial"/>
                <w:sz w:val="24"/>
                <w:szCs w:val="28"/>
              </w:rPr>
            </w:pPr>
            <w:r w:rsidRPr="00D429B1">
              <w:rPr>
                <w:rFonts w:ascii="Arial Narrow" w:hAnsi="Arial Narrow" w:cs="Arial"/>
                <w:sz w:val="24"/>
                <w:szCs w:val="28"/>
              </w:rPr>
              <w:t>Guess my rule</w:t>
            </w:r>
          </w:p>
          <w:p w:rsidR="00D429B1" w:rsidRPr="000A10A4" w:rsidRDefault="00D429B1" w:rsidP="00D429B1">
            <w:pPr>
              <w:pStyle w:val="BodyText2"/>
              <w:tabs>
                <w:tab w:val="left" w:pos="3060"/>
              </w:tabs>
              <w:rPr>
                <w:bCs/>
                <w:sz w:val="16"/>
                <w:u w:val="single"/>
              </w:rPr>
            </w:pPr>
            <w:hyperlink r:id="rId28" w:history="1">
              <w:r w:rsidRPr="000A10A4">
                <w:rPr>
                  <w:rStyle w:val="Hyperlink"/>
                  <w:bCs/>
                  <w:color w:val="auto"/>
                  <w:sz w:val="16"/>
                </w:rPr>
                <w:t>http://www.schools.nsw.edu.au/</w:t>
              </w:r>
            </w:hyperlink>
          </w:p>
          <w:p w:rsidR="00D429B1" w:rsidRPr="000A10A4" w:rsidRDefault="00D429B1" w:rsidP="00D429B1">
            <w:pPr>
              <w:pStyle w:val="BodyText2"/>
              <w:tabs>
                <w:tab w:val="left" w:pos="3060"/>
              </w:tabs>
              <w:rPr>
                <w:bCs/>
                <w:sz w:val="16"/>
                <w:u w:val="single"/>
              </w:rPr>
            </w:pPr>
            <w:r w:rsidRPr="000A10A4">
              <w:rPr>
                <w:bCs/>
                <w:sz w:val="16"/>
                <w:u w:val="single"/>
              </w:rPr>
              <w:t>learning/7-12assessments/</w:t>
            </w:r>
            <w:proofErr w:type="spellStart"/>
            <w:r w:rsidRPr="000A10A4">
              <w:rPr>
                <w:bCs/>
                <w:sz w:val="16"/>
                <w:u w:val="single"/>
              </w:rPr>
              <w:t>naplan</w:t>
            </w:r>
            <w:proofErr w:type="spellEnd"/>
            <w:r w:rsidRPr="000A10A4">
              <w:rPr>
                <w:bCs/>
                <w:sz w:val="16"/>
                <w:u w:val="single"/>
              </w:rPr>
              <w:t xml:space="preserve">/ </w:t>
            </w:r>
            <w:proofErr w:type="spellStart"/>
            <w:r w:rsidRPr="000A10A4">
              <w:rPr>
                <w:bCs/>
                <w:sz w:val="16"/>
                <w:u w:val="single"/>
              </w:rPr>
              <w:t>teachstrategies</w:t>
            </w:r>
            <w:proofErr w:type="spellEnd"/>
            <w:r w:rsidRPr="000A10A4">
              <w:rPr>
                <w:bCs/>
                <w:sz w:val="16"/>
                <w:u w:val="single"/>
              </w:rPr>
              <w:t>/yr2012/</w:t>
            </w:r>
            <w:proofErr w:type="spellStart"/>
            <w:r w:rsidRPr="000A10A4">
              <w:rPr>
                <w:bCs/>
                <w:sz w:val="16"/>
                <w:u w:val="single"/>
              </w:rPr>
              <w:t>index.php</w:t>
            </w:r>
            <w:proofErr w:type="spellEnd"/>
          </w:p>
          <w:p w:rsidR="00D429B1" w:rsidRPr="000A10A4" w:rsidRDefault="00D429B1" w:rsidP="00D429B1">
            <w:pPr>
              <w:pStyle w:val="BodyText2"/>
              <w:tabs>
                <w:tab w:val="left" w:pos="3060"/>
              </w:tabs>
              <w:rPr>
                <w:bCs/>
                <w:sz w:val="16"/>
                <w:u w:val="single"/>
              </w:rPr>
            </w:pPr>
            <w:r w:rsidRPr="000A10A4">
              <w:rPr>
                <w:bCs/>
                <w:sz w:val="16"/>
                <w:u w:val="single"/>
              </w:rPr>
              <w:t>?id=numeracy/</w:t>
            </w:r>
            <w:proofErr w:type="spellStart"/>
            <w:r w:rsidRPr="000A10A4">
              <w:rPr>
                <w:bCs/>
                <w:sz w:val="16"/>
                <w:u w:val="single"/>
              </w:rPr>
              <w:t>nn_paal</w:t>
            </w:r>
            <w:proofErr w:type="spellEnd"/>
            <w:r w:rsidRPr="000A10A4">
              <w:rPr>
                <w:bCs/>
                <w:sz w:val="16"/>
                <w:u w:val="single"/>
              </w:rPr>
              <w:t>/</w:t>
            </w:r>
            <w:proofErr w:type="spellStart"/>
            <w:r w:rsidRPr="000A10A4">
              <w:rPr>
                <w:bCs/>
                <w:sz w:val="16"/>
                <w:u w:val="single"/>
              </w:rPr>
              <w:t>nn_paal</w:t>
            </w:r>
            <w:proofErr w:type="spellEnd"/>
            <w:r w:rsidRPr="000A10A4">
              <w:rPr>
                <w:bCs/>
                <w:sz w:val="16"/>
                <w:u w:val="single"/>
              </w:rPr>
              <w:t>_</w:t>
            </w:r>
          </w:p>
          <w:p w:rsidR="00D429B1" w:rsidRPr="000A10A4" w:rsidRDefault="00D429B1" w:rsidP="00D429B1">
            <w:pPr>
              <w:pStyle w:val="BodyText2"/>
              <w:tabs>
                <w:tab w:val="left" w:pos="3060"/>
              </w:tabs>
              <w:rPr>
                <w:bCs/>
                <w:sz w:val="16"/>
                <w:u w:val="single"/>
              </w:rPr>
            </w:pPr>
            <w:r w:rsidRPr="000A10A4">
              <w:rPr>
                <w:bCs/>
                <w:sz w:val="16"/>
                <w:u w:val="single"/>
              </w:rPr>
              <w:t xml:space="preserve">s3a_12 </w:t>
            </w:r>
          </w:p>
          <w:p w:rsidR="00D429B1" w:rsidRPr="00D429B1" w:rsidRDefault="00D429B1" w:rsidP="00D429B1">
            <w:pPr>
              <w:pStyle w:val="ListParagraph"/>
              <w:numPr>
                <w:ilvl w:val="0"/>
                <w:numId w:val="9"/>
              </w:numPr>
              <w:rPr>
                <w:rFonts w:ascii="Arial Narrow" w:hAnsi="Arial Narrow" w:cs="Arial"/>
                <w:sz w:val="28"/>
                <w:szCs w:val="28"/>
              </w:rPr>
            </w:pPr>
            <w:r w:rsidRPr="00D429B1">
              <w:rPr>
                <w:rFonts w:ascii="Arial Narrow" w:hAnsi="Arial Narrow" w:cs="Arial"/>
                <w:sz w:val="24"/>
                <w:szCs w:val="28"/>
              </w:rPr>
              <w:t>calculators</w:t>
            </w:r>
          </w:p>
        </w:tc>
        <w:tc>
          <w:tcPr>
            <w:tcW w:w="3136"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Resources</w:t>
            </w:r>
          </w:p>
          <w:p w:rsidR="00D429B1" w:rsidRPr="000A10A4" w:rsidRDefault="00D429B1" w:rsidP="00D429B1">
            <w:pPr>
              <w:pStyle w:val="Default"/>
              <w:rPr>
                <w:bCs/>
                <w:color w:val="auto"/>
                <w:sz w:val="20"/>
                <w:szCs w:val="20"/>
                <w:u w:val="single"/>
              </w:rPr>
            </w:pPr>
            <w:hyperlink r:id="rId29" w:history="1">
              <w:r w:rsidRPr="000A10A4">
                <w:rPr>
                  <w:rStyle w:val="Hyperlink"/>
                  <w:bCs/>
                  <w:color w:val="auto"/>
                  <w:sz w:val="20"/>
                  <w:szCs w:val="20"/>
                </w:rPr>
                <w:t>http://www.schools.nsw.edu.au/l</w:t>
              </w:r>
            </w:hyperlink>
          </w:p>
          <w:p w:rsidR="00D429B1" w:rsidRPr="000A10A4" w:rsidRDefault="00D429B1" w:rsidP="00D429B1">
            <w:pPr>
              <w:pStyle w:val="Default"/>
              <w:rPr>
                <w:bCs/>
                <w:color w:val="auto"/>
                <w:sz w:val="20"/>
                <w:szCs w:val="20"/>
                <w:u w:val="single"/>
              </w:rPr>
            </w:pPr>
            <w:proofErr w:type="gramStart"/>
            <w:r w:rsidRPr="000A10A4">
              <w:rPr>
                <w:bCs/>
                <w:color w:val="auto"/>
                <w:sz w:val="20"/>
                <w:szCs w:val="20"/>
                <w:u w:val="single"/>
              </w:rPr>
              <w:t>earning/7-12assessments/</w:t>
            </w:r>
            <w:proofErr w:type="spellStart"/>
            <w:r w:rsidRPr="000A10A4">
              <w:rPr>
                <w:bCs/>
                <w:color w:val="auto"/>
                <w:sz w:val="20"/>
                <w:szCs w:val="20"/>
                <w:u w:val="single"/>
              </w:rPr>
              <w:t>naplan</w:t>
            </w:r>
            <w:proofErr w:type="spellEnd"/>
            <w:proofErr w:type="gramEnd"/>
            <w:r w:rsidRPr="000A10A4">
              <w:rPr>
                <w:bCs/>
                <w:color w:val="auto"/>
                <w:sz w:val="20"/>
                <w:szCs w:val="20"/>
                <w:u w:val="single"/>
              </w:rPr>
              <w:t xml:space="preserve">/ </w:t>
            </w:r>
            <w:proofErr w:type="spellStart"/>
            <w:r w:rsidRPr="000A10A4">
              <w:rPr>
                <w:bCs/>
                <w:color w:val="auto"/>
                <w:sz w:val="20"/>
                <w:szCs w:val="20"/>
                <w:u w:val="single"/>
              </w:rPr>
              <w:t>teachstrategies</w:t>
            </w:r>
            <w:proofErr w:type="spellEnd"/>
            <w:r w:rsidRPr="000A10A4">
              <w:rPr>
                <w:bCs/>
                <w:color w:val="auto"/>
                <w:sz w:val="20"/>
                <w:szCs w:val="20"/>
                <w:u w:val="single"/>
              </w:rPr>
              <w:t>/yr2012/index.</w:t>
            </w:r>
          </w:p>
          <w:p w:rsidR="00D429B1" w:rsidRPr="000A10A4" w:rsidRDefault="00D429B1" w:rsidP="00D429B1">
            <w:pPr>
              <w:pStyle w:val="Default"/>
              <w:rPr>
                <w:bCs/>
                <w:color w:val="auto"/>
                <w:sz w:val="20"/>
                <w:szCs w:val="20"/>
                <w:u w:val="single"/>
              </w:rPr>
            </w:pPr>
            <w:proofErr w:type="spellStart"/>
            <w:r w:rsidRPr="000A10A4">
              <w:rPr>
                <w:bCs/>
                <w:color w:val="auto"/>
                <w:sz w:val="20"/>
                <w:szCs w:val="20"/>
                <w:u w:val="single"/>
              </w:rPr>
              <w:t>php?id</w:t>
            </w:r>
            <w:proofErr w:type="spellEnd"/>
            <w:r w:rsidRPr="000A10A4">
              <w:rPr>
                <w:bCs/>
                <w:color w:val="auto"/>
                <w:sz w:val="20"/>
                <w:szCs w:val="20"/>
                <w:u w:val="single"/>
              </w:rPr>
              <w:t>=numeracy/</w:t>
            </w:r>
            <w:proofErr w:type="spellStart"/>
            <w:r w:rsidRPr="000A10A4">
              <w:rPr>
                <w:bCs/>
                <w:color w:val="auto"/>
                <w:sz w:val="20"/>
                <w:szCs w:val="20"/>
                <w:u w:val="single"/>
              </w:rPr>
              <w:t>nn_paal</w:t>
            </w:r>
            <w:proofErr w:type="spellEnd"/>
            <w:r w:rsidRPr="000A10A4">
              <w:rPr>
                <w:bCs/>
                <w:color w:val="auto"/>
                <w:sz w:val="20"/>
                <w:szCs w:val="20"/>
                <w:u w:val="single"/>
              </w:rPr>
              <w:t>/</w:t>
            </w:r>
            <w:proofErr w:type="spellStart"/>
            <w:r w:rsidRPr="000A10A4">
              <w:rPr>
                <w:bCs/>
                <w:color w:val="auto"/>
                <w:sz w:val="20"/>
                <w:szCs w:val="20"/>
                <w:u w:val="single"/>
              </w:rPr>
              <w:t>nn</w:t>
            </w:r>
            <w:proofErr w:type="spellEnd"/>
            <w:r w:rsidRPr="000A10A4">
              <w:rPr>
                <w:bCs/>
                <w:color w:val="auto"/>
                <w:sz w:val="20"/>
                <w:szCs w:val="20"/>
                <w:u w:val="single"/>
              </w:rPr>
              <w:t>_</w:t>
            </w:r>
          </w:p>
          <w:p w:rsidR="00D429B1" w:rsidRPr="000A10A4" w:rsidRDefault="00D429B1" w:rsidP="00D429B1">
            <w:pPr>
              <w:pStyle w:val="Default"/>
              <w:rPr>
                <w:color w:val="auto"/>
                <w:sz w:val="20"/>
                <w:szCs w:val="20"/>
                <w:u w:val="single"/>
              </w:rPr>
            </w:pPr>
            <w:r w:rsidRPr="000A10A4">
              <w:rPr>
                <w:bCs/>
                <w:color w:val="auto"/>
                <w:sz w:val="20"/>
                <w:szCs w:val="20"/>
                <w:u w:val="single"/>
              </w:rPr>
              <w:t xml:space="preserve">paal_s3a_12 </w:t>
            </w:r>
          </w:p>
          <w:p w:rsidR="00D429B1" w:rsidRPr="00D429B1" w:rsidRDefault="00D429B1" w:rsidP="00D429B1">
            <w:pPr>
              <w:pStyle w:val="ListParagraph"/>
              <w:numPr>
                <w:ilvl w:val="0"/>
                <w:numId w:val="9"/>
              </w:numPr>
              <w:rPr>
                <w:rFonts w:ascii="Arial Narrow" w:hAnsi="Arial Narrow" w:cs="Arial"/>
                <w:sz w:val="24"/>
                <w:szCs w:val="28"/>
              </w:rPr>
            </w:pPr>
            <w:r w:rsidRPr="00D429B1">
              <w:rPr>
                <w:rFonts w:ascii="Arial Narrow" w:hAnsi="Arial Narrow" w:cs="Arial"/>
                <w:sz w:val="24"/>
                <w:szCs w:val="28"/>
              </w:rPr>
              <w:t>pattern blocks</w:t>
            </w:r>
          </w:p>
          <w:p w:rsidR="00D429B1" w:rsidRPr="000A10A4" w:rsidRDefault="00D429B1" w:rsidP="00D429B1">
            <w:pPr>
              <w:rPr>
                <w:bCs/>
                <w:sz w:val="20"/>
                <w:szCs w:val="20"/>
                <w:u w:val="single"/>
              </w:rPr>
            </w:pPr>
            <w:hyperlink r:id="rId30" w:history="1">
              <w:r w:rsidRPr="000A10A4">
                <w:rPr>
                  <w:rStyle w:val="Hyperlink"/>
                  <w:bCs/>
                  <w:color w:val="auto"/>
                  <w:sz w:val="20"/>
                  <w:szCs w:val="20"/>
                </w:rPr>
                <w:t>http://au.ixl.com/math/year-6/patterns-involving-addition-and-multiplication</w:t>
              </w:r>
            </w:hyperlink>
          </w:p>
          <w:p w:rsidR="00D429B1" w:rsidRPr="00D429B1" w:rsidRDefault="00D429B1" w:rsidP="00D429B1">
            <w:pPr>
              <w:pStyle w:val="ListParagraph"/>
              <w:numPr>
                <w:ilvl w:val="0"/>
                <w:numId w:val="9"/>
              </w:numPr>
              <w:rPr>
                <w:rFonts w:ascii="Arial Narrow" w:hAnsi="Arial Narrow" w:cs="Arial"/>
                <w:sz w:val="28"/>
                <w:szCs w:val="28"/>
              </w:rPr>
            </w:pPr>
            <w:r w:rsidRPr="00D429B1">
              <w:rPr>
                <w:rFonts w:ascii="Arial Narrow" w:hAnsi="Arial Narrow" w:cs="Arial"/>
                <w:sz w:val="24"/>
                <w:szCs w:val="28"/>
              </w:rPr>
              <w:t>prepared table (like above)</w:t>
            </w:r>
          </w:p>
        </w:tc>
        <w:tc>
          <w:tcPr>
            <w:tcW w:w="3135" w:type="dxa"/>
            <w:gridSpan w:val="8"/>
            <w:tcBorders>
              <w:top w:val="single" w:sz="12" w:space="0" w:color="auto"/>
              <w:bottom w:val="single" w:sz="12" w:space="0" w:color="auto"/>
            </w:tcBorders>
          </w:tcPr>
          <w:p w:rsidR="00CD550B" w:rsidRPr="00A95690" w:rsidRDefault="00CD550B" w:rsidP="00BD028B">
            <w:pPr>
              <w:rPr>
                <w:rFonts w:ascii="Arial Narrow" w:hAnsi="Arial Narrow" w:cs="Arial"/>
                <w:b/>
                <w:sz w:val="28"/>
                <w:szCs w:val="28"/>
              </w:rPr>
            </w:pPr>
            <w:r w:rsidRPr="00A95690">
              <w:rPr>
                <w:rFonts w:ascii="Arial Narrow" w:hAnsi="Arial Narrow" w:cs="Arial"/>
                <w:b/>
                <w:sz w:val="28"/>
                <w:szCs w:val="28"/>
              </w:rPr>
              <w:t>Resources</w:t>
            </w:r>
          </w:p>
        </w:tc>
        <w:tc>
          <w:tcPr>
            <w:tcW w:w="3136" w:type="dxa"/>
            <w:gridSpan w:val="6"/>
            <w:tcBorders>
              <w:top w:val="single" w:sz="12" w:space="0" w:color="auto"/>
              <w:bottom w:val="single" w:sz="12" w:space="0" w:color="auto"/>
            </w:tcBorders>
          </w:tcPr>
          <w:p w:rsidR="00CD550B" w:rsidRPr="00A95690" w:rsidRDefault="00CD550B" w:rsidP="00BD028B">
            <w:pPr>
              <w:rPr>
                <w:rFonts w:ascii="Arial Narrow" w:hAnsi="Arial Narrow" w:cs="Arial"/>
                <w:b/>
                <w:sz w:val="28"/>
                <w:szCs w:val="28"/>
              </w:rPr>
            </w:pPr>
            <w:r w:rsidRPr="00A95690">
              <w:rPr>
                <w:rFonts w:ascii="Arial Narrow" w:hAnsi="Arial Narrow" w:cs="Arial"/>
                <w:b/>
                <w:sz w:val="28"/>
                <w:szCs w:val="28"/>
              </w:rPr>
              <w:t>Resources</w:t>
            </w:r>
          </w:p>
        </w:tc>
      </w:tr>
      <w:tr w:rsidR="000A10A4"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Reflection/Check In</w:t>
            </w: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Pr="00A95690" w:rsidRDefault="00CD550B" w:rsidP="00A95690">
            <w:pPr>
              <w:rPr>
                <w:rFonts w:ascii="Arial Narrow" w:hAnsi="Arial Narrow" w:cs="Arial"/>
                <w:b/>
                <w:sz w:val="28"/>
                <w:szCs w:val="28"/>
              </w:rPr>
            </w:pPr>
          </w:p>
        </w:tc>
        <w:tc>
          <w:tcPr>
            <w:tcW w:w="3135" w:type="dxa"/>
            <w:gridSpan w:val="6"/>
            <w:tcBorders>
              <w:top w:val="single" w:sz="12" w:space="0" w:color="auto"/>
              <w:bottom w:val="single" w:sz="12" w:space="0" w:color="auto"/>
            </w:tcBorders>
          </w:tcPr>
          <w:p w:rsidR="00CD550B" w:rsidRDefault="00CD550B">
            <w:r w:rsidRPr="00AB0C61">
              <w:rPr>
                <w:rFonts w:ascii="Arial Narrow" w:hAnsi="Arial Narrow" w:cs="Arial"/>
                <w:b/>
                <w:sz w:val="28"/>
                <w:szCs w:val="28"/>
              </w:rPr>
              <w:t>Reflection</w:t>
            </w:r>
            <w:r>
              <w:rPr>
                <w:rFonts w:ascii="Arial Narrow" w:hAnsi="Arial Narrow" w:cs="Arial"/>
                <w:b/>
                <w:sz w:val="28"/>
                <w:szCs w:val="28"/>
              </w:rPr>
              <w:t>/Check In</w:t>
            </w:r>
          </w:p>
        </w:tc>
        <w:tc>
          <w:tcPr>
            <w:tcW w:w="3136" w:type="dxa"/>
            <w:gridSpan w:val="7"/>
            <w:tcBorders>
              <w:top w:val="single" w:sz="12" w:space="0" w:color="auto"/>
              <w:bottom w:val="single" w:sz="12" w:space="0" w:color="auto"/>
            </w:tcBorders>
          </w:tcPr>
          <w:p w:rsidR="00CD550B" w:rsidRDefault="00CD550B">
            <w:r>
              <w:rPr>
                <w:rFonts w:ascii="Arial Narrow" w:hAnsi="Arial Narrow" w:cs="Arial"/>
                <w:b/>
                <w:sz w:val="28"/>
                <w:szCs w:val="28"/>
              </w:rPr>
              <w:t>Reflection/Check In</w:t>
            </w:r>
          </w:p>
        </w:tc>
        <w:tc>
          <w:tcPr>
            <w:tcW w:w="3135" w:type="dxa"/>
            <w:gridSpan w:val="8"/>
            <w:tcBorders>
              <w:top w:val="single" w:sz="12" w:space="0" w:color="auto"/>
              <w:bottom w:val="single" w:sz="12" w:space="0" w:color="auto"/>
            </w:tcBorders>
          </w:tcPr>
          <w:p w:rsidR="00CD550B" w:rsidRDefault="00CD550B" w:rsidP="00BD028B">
            <w:r>
              <w:rPr>
                <w:rFonts w:ascii="Arial Narrow" w:hAnsi="Arial Narrow" w:cs="Arial"/>
                <w:b/>
                <w:sz w:val="28"/>
                <w:szCs w:val="28"/>
              </w:rPr>
              <w:t>Reflection/Check In</w:t>
            </w:r>
          </w:p>
        </w:tc>
        <w:tc>
          <w:tcPr>
            <w:tcW w:w="3136" w:type="dxa"/>
            <w:gridSpan w:val="6"/>
            <w:tcBorders>
              <w:top w:val="single" w:sz="12" w:space="0" w:color="auto"/>
              <w:bottom w:val="single" w:sz="12" w:space="0" w:color="auto"/>
            </w:tcBorders>
          </w:tcPr>
          <w:p w:rsidR="00CD550B" w:rsidRDefault="00CD550B"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02301390"/>
    <w:multiLevelType w:val="hybridMultilevel"/>
    <w:tmpl w:val="9B56BB70"/>
    <w:lvl w:ilvl="0" w:tplc="C15426C4">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5511823"/>
    <w:multiLevelType w:val="hybridMultilevel"/>
    <w:tmpl w:val="32E2504C"/>
    <w:lvl w:ilvl="0" w:tplc="FF6EECE0">
      <w:numFmt w:val="bullet"/>
      <w:lvlText w:val="-"/>
      <w:lvlJc w:val="left"/>
      <w:pPr>
        <w:ind w:left="1440" w:hanging="360"/>
      </w:pPr>
      <w:rPr>
        <w:rFonts w:ascii="Arial Narrow" w:eastAsia="Times New Roman" w:hAnsi="Arial Narrow"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6282240"/>
    <w:multiLevelType w:val="hybridMultilevel"/>
    <w:tmpl w:val="49BC0C90"/>
    <w:lvl w:ilvl="0" w:tplc="C15426C4">
      <w:start w:val="1"/>
      <w:numFmt w:val="bullet"/>
      <w:lvlText w:val=""/>
      <w:lvlJc w:val="left"/>
      <w:pPr>
        <w:ind w:left="780" w:hanging="360"/>
      </w:pPr>
      <w:rPr>
        <w:rFonts w:ascii="Wingdings 2" w:hAnsi="Wingdings 2"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
    <w:nsid w:val="23DE3562"/>
    <w:multiLevelType w:val="hybridMultilevel"/>
    <w:tmpl w:val="3EAA720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DC46C25"/>
    <w:multiLevelType w:val="hybridMultilevel"/>
    <w:tmpl w:val="339C40D6"/>
    <w:lvl w:ilvl="0" w:tplc="FF6EECE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123DF1"/>
    <w:multiLevelType w:val="hybridMultilevel"/>
    <w:tmpl w:val="F4CE2A9C"/>
    <w:lvl w:ilvl="0" w:tplc="45F63A4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21726AD"/>
    <w:multiLevelType w:val="hybridMultilevel"/>
    <w:tmpl w:val="FEE2C73C"/>
    <w:lvl w:ilvl="0" w:tplc="FF6EECE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C31E14"/>
    <w:multiLevelType w:val="hybridMultilevel"/>
    <w:tmpl w:val="357066F0"/>
    <w:lvl w:ilvl="0" w:tplc="FF6EECE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46D498A"/>
    <w:multiLevelType w:val="hybridMultilevel"/>
    <w:tmpl w:val="AA1A1CFC"/>
    <w:lvl w:ilvl="0" w:tplc="DABAC1BA">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9"/>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0A10A4"/>
    <w:rsid w:val="00253A17"/>
    <w:rsid w:val="002E3DB9"/>
    <w:rsid w:val="003E4533"/>
    <w:rsid w:val="00532326"/>
    <w:rsid w:val="00545740"/>
    <w:rsid w:val="005E2CB0"/>
    <w:rsid w:val="0060559E"/>
    <w:rsid w:val="006402CF"/>
    <w:rsid w:val="006B61DC"/>
    <w:rsid w:val="007A015E"/>
    <w:rsid w:val="007F46A7"/>
    <w:rsid w:val="00847697"/>
    <w:rsid w:val="00874943"/>
    <w:rsid w:val="00A95690"/>
    <w:rsid w:val="00CD550B"/>
    <w:rsid w:val="00D22BB2"/>
    <w:rsid w:val="00D27BD9"/>
    <w:rsid w:val="00D40901"/>
    <w:rsid w:val="00D429B1"/>
    <w:rsid w:val="00EC1D91"/>
    <w:rsid w:val="00F40FCF"/>
    <w:rsid w:val="00F71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character" w:styleId="Hyperlink">
    <w:name w:val="Hyperlink"/>
    <w:basedOn w:val="DefaultParagraphFont"/>
    <w:unhideWhenUsed/>
    <w:rsid w:val="00D22BB2"/>
    <w:rPr>
      <w:color w:val="0000FF"/>
      <w:u w:val="single"/>
    </w:rPr>
  </w:style>
  <w:style w:type="character" w:styleId="FollowedHyperlink">
    <w:name w:val="FollowedHyperlink"/>
    <w:basedOn w:val="DefaultParagraphFont"/>
    <w:uiPriority w:val="99"/>
    <w:semiHidden/>
    <w:unhideWhenUsed/>
    <w:rsid w:val="00D22BB2"/>
    <w:rPr>
      <w:color w:val="800080" w:themeColor="followedHyperlink"/>
      <w:u w:val="single"/>
    </w:rPr>
  </w:style>
  <w:style w:type="paragraph" w:styleId="ListParagraph">
    <w:name w:val="List Paragraph"/>
    <w:basedOn w:val="Normal"/>
    <w:uiPriority w:val="34"/>
    <w:qFormat/>
    <w:rsid w:val="00D22BB2"/>
    <w:pPr>
      <w:ind w:left="720"/>
      <w:contextualSpacing/>
    </w:pPr>
    <w:rPr>
      <w:sz w:val="20"/>
      <w:szCs w:val="20"/>
      <w:lang w:val="en-AU"/>
    </w:rPr>
  </w:style>
  <w:style w:type="paragraph" w:customStyle="1" w:styleId="Default">
    <w:name w:val="Default"/>
    <w:rsid w:val="00D27BD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character" w:styleId="Hyperlink">
    <w:name w:val="Hyperlink"/>
    <w:basedOn w:val="DefaultParagraphFont"/>
    <w:unhideWhenUsed/>
    <w:rsid w:val="00D22BB2"/>
    <w:rPr>
      <w:color w:val="0000FF"/>
      <w:u w:val="single"/>
    </w:rPr>
  </w:style>
  <w:style w:type="character" w:styleId="FollowedHyperlink">
    <w:name w:val="FollowedHyperlink"/>
    <w:basedOn w:val="DefaultParagraphFont"/>
    <w:uiPriority w:val="99"/>
    <w:semiHidden/>
    <w:unhideWhenUsed/>
    <w:rsid w:val="00D22BB2"/>
    <w:rPr>
      <w:color w:val="800080" w:themeColor="followedHyperlink"/>
      <w:u w:val="single"/>
    </w:rPr>
  </w:style>
  <w:style w:type="paragraph" w:styleId="ListParagraph">
    <w:name w:val="List Paragraph"/>
    <w:basedOn w:val="Normal"/>
    <w:uiPriority w:val="34"/>
    <w:qFormat/>
    <w:rsid w:val="00D22BB2"/>
    <w:pPr>
      <w:ind w:left="720"/>
      <w:contextualSpacing/>
    </w:pPr>
    <w:rPr>
      <w:sz w:val="20"/>
      <w:szCs w:val="20"/>
      <w:lang w:val="en-AU"/>
    </w:rPr>
  </w:style>
  <w:style w:type="paragraph" w:customStyle="1" w:styleId="Default">
    <w:name w:val="Default"/>
    <w:rsid w:val="00D27B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8263">
      <w:bodyDiv w:val="1"/>
      <w:marLeft w:val="0"/>
      <w:marRight w:val="0"/>
      <w:marTop w:val="0"/>
      <w:marBottom w:val="0"/>
      <w:divBdr>
        <w:top w:val="none" w:sz="0" w:space="0" w:color="auto"/>
        <w:left w:val="none" w:sz="0" w:space="0" w:color="auto"/>
        <w:bottom w:val="none" w:sz="0" w:space="0" w:color="auto"/>
        <w:right w:val="none" w:sz="0" w:space="0" w:color="auto"/>
      </w:divBdr>
    </w:div>
    <w:div w:id="446853439">
      <w:bodyDiv w:val="1"/>
      <w:marLeft w:val="0"/>
      <w:marRight w:val="0"/>
      <w:marTop w:val="0"/>
      <w:marBottom w:val="0"/>
      <w:divBdr>
        <w:top w:val="none" w:sz="0" w:space="0" w:color="auto"/>
        <w:left w:val="none" w:sz="0" w:space="0" w:color="auto"/>
        <w:bottom w:val="none" w:sz="0" w:space="0" w:color="auto"/>
        <w:right w:val="none" w:sz="0" w:space="0" w:color="auto"/>
      </w:divBdr>
    </w:div>
    <w:div w:id="820929708">
      <w:bodyDiv w:val="1"/>
      <w:marLeft w:val="0"/>
      <w:marRight w:val="0"/>
      <w:marTop w:val="0"/>
      <w:marBottom w:val="0"/>
      <w:divBdr>
        <w:top w:val="none" w:sz="0" w:space="0" w:color="auto"/>
        <w:left w:val="none" w:sz="0" w:space="0" w:color="auto"/>
        <w:bottom w:val="none" w:sz="0" w:space="0" w:color="auto"/>
        <w:right w:val="none" w:sz="0" w:space="0" w:color="auto"/>
      </w:divBdr>
    </w:div>
    <w:div w:id="1250388186">
      <w:bodyDiv w:val="1"/>
      <w:marLeft w:val="0"/>
      <w:marRight w:val="0"/>
      <w:marTop w:val="0"/>
      <w:marBottom w:val="0"/>
      <w:divBdr>
        <w:top w:val="none" w:sz="0" w:space="0" w:color="auto"/>
        <w:left w:val="none" w:sz="0" w:space="0" w:color="auto"/>
        <w:bottom w:val="none" w:sz="0" w:space="0" w:color="auto"/>
        <w:right w:val="none" w:sz="0" w:space="0" w:color="auto"/>
      </w:divBdr>
    </w:div>
    <w:div w:id="20050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emf"/><Relationship Id="rId26"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15.e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emf"/><Relationship Id="rId25" Type="http://schemas.openxmlformats.org/officeDocument/2006/relationships/hyperlink" Target="http://au.ixl.com/math/year-6/patterns-involving-addition-and-multiplication"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schools.nsw.edu.au/" TargetMode="External"/><Relationship Id="rId29" Type="http://schemas.openxmlformats.org/officeDocument/2006/relationships/hyperlink" Target="http://www.schools.nsw.edu.au/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bbc.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6.emf"/><Relationship Id="rId28" Type="http://schemas.openxmlformats.org/officeDocument/2006/relationships/hyperlink" Target="http://www.schools.nsw.edu.au/" TargetMode="External"/><Relationship Id="rId10" Type="http://schemas.openxmlformats.org/officeDocument/2006/relationships/image" Target="media/image5.png"/><Relationship Id="rId19" Type="http://schemas.openxmlformats.org/officeDocument/2006/relationships/image" Target="media/image14.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schools.nsw.edu.au/l" TargetMode="External"/><Relationship Id="rId27" Type="http://schemas.openxmlformats.org/officeDocument/2006/relationships/hyperlink" Target="http://www.bbc.co.uk" TargetMode="External"/><Relationship Id="rId30" Type="http://schemas.openxmlformats.org/officeDocument/2006/relationships/hyperlink" Target="http://au.ixl.com/math/year-6/patterns-involving-addition-and-multi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7</cp:revision>
  <cp:lastPrinted>2015-06-18T05:32:00Z</cp:lastPrinted>
  <dcterms:created xsi:type="dcterms:W3CDTF">2015-11-20T04:57:00Z</dcterms:created>
  <dcterms:modified xsi:type="dcterms:W3CDTF">2015-12-03T11:05:00Z</dcterms:modified>
</cp:coreProperties>
</file>